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BB" w:rsidRPr="00FB6AB1" w:rsidRDefault="00263ABB" w:rsidP="00263ABB">
      <w:pPr>
        <w:pStyle w:val="a3"/>
        <w:outlineLvl w:val="2"/>
        <w:rPr>
          <w:rFonts w:ascii="Calibri" w:hAnsi="Calibri"/>
          <w:b w:val="0"/>
          <w:sz w:val="20"/>
        </w:rPr>
      </w:pPr>
      <w:bookmarkStart w:id="0" w:name="_Toc253050150"/>
      <w:bookmarkStart w:id="1" w:name="_GoBack"/>
      <w:bookmarkEnd w:id="1"/>
      <w:r w:rsidRPr="00FB6AB1">
        <w:rPr>
          <w:rFonts w:ascii="Calibri" w:hAnsi="Calibri"/>
          <w:b w:val="0"/>
          <w:sz w:val="20"/>
        </w:rPr>
        <w:t xml:space="preserve">Науково-методичне й інформаційне забезпечення  фахових дисциплін навчального плану підготовки молодших спеціалістів з напряму (за спеціальністю) 5.05104  </w:t>
      </w:r>
      <w:bookmarkEnd w:id="0"/>
      <w:r w:rsidRPr="00FB6AB1">
        <w:rPr>
          <w:rFonts w:ascii="Calibri" w:hAnsi="Calibri"/>
          <w:b w:val="0"/>
          <w:sz w:val="20"/>
        </w:rPr>
        <w:t>„Фінанси” денної форми навчання</w:t>
      </w:r>
    </w:p>
    <w:p w:rsidR="004B0921" w:rsidRPr="00FB6AB1" w:rsidRDefault="004B0921" w:rsidP="00263ABB">
      <w:pPr>
        <w:pStyle w:val="a3"/>
        <w:outlineLvl w:val="2"/>
        <w:rPr>
          <w:rFonts w:ascii="Calibri" w:hAnsi="Calibri"/>
          <w:sz w:val="20"/>
        </w:rPr>
      </w:pPr>
      <w:r w:rsidRPr="00FB6AB1">
        <w:rPr>
          <w:rFonts w:ascii="Calibri" w:hAnsi="Calibri"/>
          <w:sz w:val="20"/>
        </w:rPr>
        <w:t>СПЕЦІАЛІСТ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7848"/>
      </w:tblGrid>
      <w:tr w:rsidR="00263ABB" w:rsidRPr="00FB6AB1">
        <w:tc>
          <w:tcPr>
            <w:tcW w:w="648" w:type="dxa"/>
          </w:tcPr>
          <w:p w:rsidR="004B0921" w:rsidRPr="00FB6AB1" w:rsidRDefault="00263ABB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№</w:t>
            </w:r>
          </w:p>
          <w:p w:rsidR="00263ABB" w:rsidRPr="00FB6AB1" w:rsidRDefault="00263ABB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п/п</w:t>
            </w:r>
          </w:p>
        </w:tc>
        <w:tc>
          <w:tcPr>
            <w:tcW w:w="1980" w:type="dxa"/>
          </w:tcPr>
          <w:p w:rsidR="00263ABB" w:rsidRPr="00FB6AB1" w:rsidRDefault="00263ABB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Назва предмету</w:t>
            </w:r>
          </w:p>
        </w:tc>
        <w:tc>
          <w:tcPr>
            <w:tcW w:w="7848" w:type="dxa"/>
          </w:tcPr>
          <w:p w:rsidR="00263ABB" w:rsidRPr="00FB6AB1" w:rsidRDefault="004B0921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Література</w:t>
            </w:r>
          </w:p>
        </w:tc>
      </w:tr>
      <w:tr w:rsidR="00263ABB" w:rsidRPr="00FB6AB1">
        <w:tc>
          <w:tcPr>
            <w:tcW w:w="648" w:type="dxa"/>
          </w:tcPr>
          <w:p w:rsidR="00263ABB" w:rsidRPr="00FB6AB1" w:rsidRDefault="00097069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1</w:t>
            </w:r>
          </w:p>
        </w:tc>
        <w:tc>
          <w:tcPr>
            <w:tcW w:w="1980" w:type="dxa"/>
          </w:tcPr>
          <w:p w:rsidR="00263ABB" w:rsidRPr="00FB6AB1" w:rsidRDefault="00097069" w:rsidP="0095620E">
            <w:pPr>
              <w:pStyle w:val="a3"/>
              <w:jc w:val="both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Державний фінансовий контроль</w:t>
            </w:r>
          </w:p>
        </w:tc>
        <w:tc>
          <w:tcPr>
            <w:tcW w:w="7848" w:type="dxa"/>
          </w:tcPr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Бюджетний Кодекс України від 21.06.2001 №2542-Ш.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Закон України “Про державну контрольно-ревізійну службу в Україні // Ур</w:t>
            </w:r>
            <w:r w:rsidRPr="00FB6AB1">
              <w:rPr>
                <w:sz w:val="20"/>
                <w:szCs w:val="20"/>
                <w:lang w:val="uk-UA"/>
              </w:rPr>
              <w:t>я</w:t>
            </w:r>
            <w:r w:rsidRPr="00FB6AB1">
              <w:rPr>
                <w:sz w:val="20"/>
                <w:szCs w:val="20"/>
                <w:lang w:val="uk-UA"/>
              </w:rPr>
              <w:t>довий кур’єр. - № 33-34 .- 4 березня 1993.- С.9-10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Закон України “Про державний бюджет України на 2009 рік”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Закон України “Про закупівлю товарів, робіт та послуг за державні ко</w:t>
            </w:r>
            <w:r w:rsidRPr="00FB6AB1">
              <w:rPr>
                <w:sz w:val="20"/>
                <w:szCs w:val="20"/>
                <w:lang w:val="uk-UA"/>
              </w:rPr>
              <w:t>ш</w:t>
            </w:r>
            <w:r w:rsidRPr="00FB6AB1">
              <w:rPr>
                <w:sz w:val="20"/>
                <w:szCs w:val="20"/>
                <w:lang w:val="uk-UA"/>
              </w:rPr>
              <w:t>ти” №1490-ІІІ, від 22.02.2000 р.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Закон України «Про збір на обов’язкове соціальне страхування» від 26.06.97-ВР, з  11.01.01 №2213-ІІІ.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Закон України «Про збір на обов’язкове  державне пенсійне страх</w:t>
            </w:r>
            <w:r w:rsidRPr="00FB6AB1">
              <w:rPr>
                <w:sz w:val="20"/>
                <w:szCs w:val="20"/>
                <w:lang w:val="uk-UA"/>
              </w:rPr>
              <w:t>у</w:t>
            </w:r>
            <w:r w:rsidRPr="00FB6AB1">
              <w:rPr>
                <w:sz w:val="20"/>
                <w:szCs w:val="20"/>
                <w:lang w:val="uk-UA"/>
              </w:rPr>
              <w:t>вання» від 26.06.97-ВР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Закон України  «Про загальнообов’язкове державне  соціальне страхува</w:t>
            </w:r>
            <w:r w:rsidRPr="00FB6AB1">
              <w:rPr>
                <w:sz w:val="20"/>
                <w:szCs w:val="20"/>
                <w:lang w:val="uk-UA"/>
              </w:rPr>
              <w:t>н</w:t>
            </w:r>
            <w:r w:rsidRPr="00FB6AB1">
              <w:rPr>
                <w:sz w:val="20"/>
                <w:szCs w:val="20"/>
                <w:lang w:val="uk-UA"/>
              </w:rPr>
              <w:t xml:space="preserve">ня на випадок безробіття» від 02.03.2000 №1533-ІІІ.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Закон України «Про податок з доходів фізичних осіб» №889 від 22.03.2003 р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Закон України «Про банки і банківську діяльність» від 07.12.2000 р. //Відомості  Верховної Ради України  2001 р. №5-6.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Закон  України “Про бухгалтерський облік та фінансову звітність в Україні”, прийнятий 16.07.1999, введ</w:t>
            </w:r>
            <w:r w:rsidRPr="00FB6AB1">
              <w:rPr>
                <w:sz w:val="20"/>
                <w:szCs w:val="20"/>
                <w:lang w:val="uk-UA"/>
              </w:rPr>
              <w:t>е</w:t>
            </w:r>
            <w:r w:rsidRPr="00FB6AB1">
              <w:rPr>
                <w:sz w:val="20"/>
                <w:szCs w:val="20"/>
                <w:lang w:val="uk-UA"/>
              </w:rPr>
              <w:t xml:space="preserve">ний в дію з 1.01.2000 р. 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Указ Президента України “Про заходи щодо підвищення ефективності кон</w:t>
            </w:r>
            <w:r w:rsidRPr="00FB6AB1">
              <w:rPr>
                <w:sz w:val="20"/>
                <w:szCs w:val="20"/>
                <w:lang w:val="uk-UA"/>
              </w:rPr>
              <w:t>т</w:t>
            </w:r>
            <w:r w:rsidRPr="00FB6AB1">
              <w:rPr>
                <w:sz w:val="20"/>
                <w:szCs w:val="20"/>
                <w:lang w:val="uk-UA"/>
              </w:rPr>
              <w:t>рольно-ревізійної роботи” №1031/2000 від 27 серпня 2000 р.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Указ  Президента України «Про застосування штрафних санкцій за поруше</w:t>
            </w:r>
            <w:r w:rsidRPr="00FB6AB1">
              <w:rPr>
                <w:sz w:val="20"/>
                <w:szCs w:val="20"/>
                <w:lang w:val="uk-UA"/>
              </w:rPr>
              <w:t>н</w:t>
            </w:r>
            <w:r w:rsidRPr="00FB6AB1">
              <w:rPr>
                <w:sz w:val="20"/>
                <w:szCs w:val="20"/>
                <w:lang w:val="uk-UA"/>
              </w:rPr>
              <w:t xml:space="preserve">ня норм  з регулювання обігу готівки» №491/99 від 11.05.1999 р.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Положення про Головне  контрольне ревізійне  управління України, затв. Указом Президента України від 28.11.2000 №1265/2000. 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Положення про планування контрольно-ревізійної роботи органами державної контрольно-ревізійної служби, затв. Наказом Головного КРУ Укр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 xml:space="preserve">їни від 26.10.2005 №319.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Порядок проведення інспектування державною контрольно-ревізійною службою, затв. постановою Кабінету Мініс</w:t>
            </w:r>
            <w:r w:rsidRPr="00FB6AB1">
              <w:rPr>
                <w:sz w:val="20"/>
                <w:szCs w:val="20"/>
                <w:lang w:val="uk-UA"/>
              </w:rPr>
              <w:t>т</w:t>
            </w:r>
            <w:r w:rsidRPr="00FB6AB1">
              <w:rPr>
                <w:sz w:val="20"/>
                <w:szCs w:val="20"/>
                <w:lang w:val="uk-UA"/>
              </w:rPr>
              <w:t xml:space="preserve">рів України від 20.04.2006 р. № 550.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Постанова КМУ від  20 квітня 2006 р.  №550 «Про затвердження  Порядку проведення  інспектування державною контрольно-ревізійною слу</w:t>
            </w:r>
            <w:r w:rsidRPr="00FB6AB1">
              <w:rPr>
                <w:sz w:val="20"/>
                <w:szCs w:val="20"/>
                <w:lang w:val="uk-UA"/>
              </w:rPr>
              <w:t>ж</w:t>
            </w:r>
            <w:r w:rsidRPr="00FB6AB1">
              <w:rPr>
                <w:sz w:val="20"/>
                <w:szCs w:val="20"/>
                <w:lang w:val="uk-UA"/>
              </w:rPr>
              <w:t xml:space="preserve">бою.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Постанова КМУ від 13 квітня 2006 р. №492 «Про затвердження Порядку зменшення бюджетних асигнувань та  повернення  коштів у разі нецільового використання бюджетних коштів у поточному чи мин</w:t>
            </w:r>
            <w:r w:rsidRPr="00FB6AB1">
              <w:rPr>
                <w:sz w:val="20"/>
                <w:szCs w:val="20"/>
                <w:lang w:val="uk-UA"/>
              </w:rPr>
              <w:t>у</w:t>
            </w:r>
            <w:r w:rsidRPr="00FB6AB1">
              <w:rPr>
                <w:sz w:val="20"/>
                <w:szCs w:val="20"/>
                <w:lang w:val="uk-UA"/>
              </w:rPr>
              <w:t xml:space="preserve">лому роках».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Постанова КМУ від 23.04.99 №663 «Про норми відшкодування витрат на відрядження в межах України та за кордон» (зі змінами та доповненн</w:t>
            </w:r>
            <w:r w:rsidRPr="00FB6AB1">
              <w:rPr>
                <w:sz w:val="20"/>
                <w:szCs w:val="20"/>
                <w:lang w:val="uk-UA"/>
              </w:rPr>
              <w:t>я</w:t>
            </w:r>
            <w:r w:rsidRPr="00FB6AB1">
              <w:rPr>
                <w:sz w:val="20"/>
                <w:szCs w:val="20"/>
                <w:lang w:val="uk-UA"/>
              </w:rPr>
              <w:t xml:space="preserve">ми). 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Інструкція  про організацію проведення ревізії і перевірок органами державної контрольно-ревізійної служби в Україні за зверненнями правоохоро</w:t>
            </w:r>
            <w:r w:rsidRPr="00FB6AB1">
              <w:rPr>
                <w:sz w:val="20"/>
                <w:szCs w:val="20"/>
                <w:lang w:val="uk-UA"/>
              </w:rPr>
              <w:t>н</w:t>
            </w:r>
            <w:r w:rsidRPr="00FB6AB1">
              <w:rPr>
                <w:sz w:val="20"/>
                <w:szCs w:val="20"/>
                <w:lang w:val="uk-UA"/>
              </w:rPr>
              <w:t>них органів, затв. Наказом Голови КРУ України 26.11.99, №107.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Інструкція про порядок  стягнення коштів та застосування фінансових санкцій  органами державної кон</w:t>
            </w:r>
            <w:r w:rsidRPr="00FB6AB1">
              <w:rPr>
                <w:sz w:val="20"/>
                <w:szCs w:val="20"/>
                <w:lang w:val="uk-UA"/>
              </w:rPr>
              <w:t>т</w:t>
            </w:r>
            <w:r w:rsidRPr="00FB6AB1">
              <w:rPr>
                <w:sz w:val="20"/>
                <w:szCs w:val="20"/>
                <w:lang w:val="uk-UA"/>
              </w:rPr>
              <w:t xml:space="preserve">рольно-ревізійної служби. 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Методика оформлення органами державної контрольно-ревізійної служби р</w:t>
            </w:r>
            <w:r w:rsidRPr="00FB6AB1">
              <w:rPr>
                <w:sz w:val="20"/>
                <w:szCs w:val="20"/>
                <w:lang w:val="uk-UA"/>
              </w:rPr>
              <w:t>е</w:t>
            </w:r>
            <w:r w:rsidRPr="00FB6AB1">
              <w:rPr>
                <w:sz w:val="20"/>
                <w:szCs w:val="20"/>
                <w:lang w:val="uk-UA"/>
              </w:rPr>
              <w:t xml:space="preserve">зультатів ревізії, затв. наказом Головного КРУ України від 27.10.2006р. №358. 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 Методичні рекомендації з питань  документування органами державної ко</w:t>
            </w:r>
            <w:r w:rsidRPr="00FB6AB1">
              <w:rPr>
                <w:sz w:val="20"/>
                <w:szCs w:val="20"/>
                <w:lang w:val="uk-UA"/>
              </w:rPr>
              <w:t>н</w:t>
            </w:r>
            <w:r w:rsidRPr="00FB6AB1">
              <w:rPr>
                <w:sz w:val="20"/>
                <w:szCs w:val="20"/>
                <w:lang w:val="uk-UA"/>
              </w:rPr>
              <w:t xml:space="preserve">трольно-ревізійної служби ревізійних дій  та їх результатів. Від 29.12.2000  №110, затв. наказом Головного  КРУ України. 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Положення (стандарт) бухгалтерського обліку 2 “Баланс”. Затверджено нак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 xml:space="preserve">зом Мінфіну України  від 31.03.1999 р. № 87.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Положення (стандарт) бухгалтерського обліку 3 “Звіт про фінансові результати”. Затверджено наказом Мінфіну Укр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 xml:space="preserve">їни  від 31.03.1999 р. № 87.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Положення (стандарт) бухгалтерського обліку 4 “Звіт про рух грошових коштів”. Затверджено наказом Мінфіну Укр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 xml:space="preserve">їни  від 31.03.1999 р. № 87.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Положення (стандарт) бухгалтерського обліку 9 “Запаси”. Затверджено нак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 xml:space="preserve">зом Мінфіну України  від 20.10.1999 р. № 246. 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Положення (стандарт) бухгалтерського обліку 15 “Доходи”. Затверджено н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 xml:space="preserve">казом Мінфіну України  від 29.11.1999 р. № 290.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Положення (стандарт) бухгалтерського обліку 16 “Витрати”. Затверджено н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 xml:space="preserve">казом Мінфіну України  від 31.12.1999 р. № 318.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u w:val="single"/>
                <w:lang w:val="uk-UA"/>
              </w:rPr>
              <w:t>Басанцев І.В</w:t>
            </w:r>
            <w:r w:rsidRPr="00FB6AB1">
              <w:rPr>
                <w:sz w:val="20"/>
                <w:szCs w:val="20"/>
                <w:lang w:val="uk-UA"/>
              </w:rPr>
              <w:t xml:space="preserve">. Державний фінансовий контроль: регіональні аспекти – К.:Корпорація, 2006.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Білуха М.Т. Теорія фінансово-господарського контролю і аудиту. Підру</w:t>
            </w:r>
            <w:r w:rsidRPr="00FB6AB1">
              <w:rPr>
                <w:sz w:val="20"/>
                <w:szCs w:val="20"/>
                <w:lang w:val="uk-UA"/>
              </w:rPr>
              <w:t>ч</w:t>
            </w:r>
            <w:r w:rsidRPr="00FB6AB1">
              <w:rPr>
                <w:sz w:val="20"/>
                <w:szCs w:val="20"/>
                <w:lang w:val="uk-UA"/>
              </w:rPr>
              <w:t xml:space="preserve">ник.- </w:t>
            </w:r>
            <w:r w:rsidRPr="00FB6AB1">
              <w:rPr>
                <w:sz w:val="20"/>
                <w:szCs w:val="20"/>
                <w:lang w:val="uk-UA"/>
              </w:rPr>
              <w:lastRenderedPageBreak/>
              <w:t>К.:ПП “Влад і Влада”,1996- 320 с.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Бутинець Ф.Ф., Бардаш С.В., Малюга Н.М., Петренко Н.І. Контроль і рев</w:t>
            </w:r>
            <w:r w:rsidRPr="00FB6AB1">
              <w:rPr>
                <w:sz w:val="20"/>
                <w:szCs w:val="20"/>
                <w:lang w:val="uk-UA"/>
              </w:rPr>
              <w:t>і</w:t>
            </w:r>
            <w:r w:rsidRPr="00FB6AB1">
              <w:rPr>
                <w:sz w:val="20"/>
                <w:szCs w:val="20"/>
                <w:lang w:val="uk-UA"/>
              </w:rPr>
              <w:t>зія - Житомир: ЖІТІ, 2000.-512 с.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Бутинець Ф.Ф., Бондар В.П., Виговська Н.Г., Петренко Н.І.  Контроль і ревізія. Підручник за ред.. проф..  Ф.Ф. Бутинця – 4-е вид., доп. І перероб. Жит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 xml:space="preserve">мир. ПП «Рута», 2006 – 560 с. </w:t>
            </w:r>
          </w:p>
          <w:p w:rsidR="00097069" w:rsidRPr="00FB6AB1" w:rsidRDefault="00097069" w:rsidP="0095620E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Германчук П.К., Стефаник І.Б., Рубан Н.І., Александров В.Т.,  Назарчук О.І. Державний фінансовий контроль: ревізія та аудит. Київ НВП «АВТ» 2004 - 424 с. </w:t>
            </w:r>
          </w:p>
          <w:p w:rsidR="00FB6AB1" w:rsidRPr="00FB6AB1" w:rsidRDefault="00097069" w:rsidP="00FB6AB1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</w:rPr>
              <w:t xml:space="preserve">Дудко В.П. Державний  фінансовий контроль в Україні: Навч. </w:t>
            </w:r>
            <w:proofErr w:type="gramStart"/>
            <w:r w:rsidRPr="00FB6AB1">
              <w:rPr>
                <w:sz w:val="20"/>
                <w:szCs w:val="20"/>
              </w:rPr>
              <w:t>пос</w:t>
            </w:r>
            <w:proofErr w:type="gramEnd"/>
            <w:r w:rsidRPr="00FB6AB1">
              <w:rPr>
                <w:sz w:val="20"/>
                <w:szCs w:val="20"/>
              </w:rPr>
              <w:t>ібник.- Ч</w:t>
            </w:r>
            <w:r w:rsidRPr="00FB6AB1">
              <w:rPr>
                <w:sz w:val="20"/>
                <w:szCs w:val="20"/>
              </w:rPr>
              <w:t>е</w:t>
            </w:r>
            <w:r w:rsidRPr="00FB6AB1">
              <w:rPr>
                <w:sz w:val="20"/>
                <w:szCs w:val="20"/>
              </w:rPr>
              <w:t xml:space="preserve">рнівці: Прут, 2005. </w:t>
            </w:r>
          </w:p>
          <w:p w:rsidR="00263ABB" w:rsidRPr="00FB6AB1" w:rsidRDefault="00097069" w:rsidP="00FB6AB1">
            <w:pPr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</w:rPr>
              <w:t>Кужельний М.В. Контроль фінансової звітності та правильності її складання: Навч</w:t>
            </w:r>
            <w:proofErr w:type="gramStart"/>
            <w:r w:rsidRPr="00FB6AB1">
              <w:rPr>
                <w:sz w:val="20"/>
                <w:szCs w:val="20"/>
              </w:rPr>
              <w:t>.м</w:t>
            </w:r>
            <w:proofErr w:type="gramEnd"/>
            <w:r w:rsidRPr="00FB6AB1">
              <w:rPr>
                <w:sz w:val="20"/>
                <w:szCs w:val="20"/>
              </w:rPr>
              <w:t>етод. посібник.- К.: Ельга  Н</w:t>
            </w:r>
            <w:r w:rsidRPr="00FB6AB1">
              <w:rPr>
                <w:sz w:val="20"/>
                <w:szCs w:val="20"/>
              </w:rPr>
              <w:t>і</w:t>
            </w:r>
            <w:r w:rsidRPr="00FB6AB1">
              <w:rPr>
                <w:sz w:val="20"/>
                <w:szCs w:val="20"/>
              </w:rPr>
              <w:t>ка-цент, 2001.</w:t>
            </w:r>
            <w:r w:rsidRPr="00FB6AB1">
              <w:t xml:space="preserve"> </w:t>
            </w:r>
          </w:p>
        </w:tc>
      </w:tr>
      <w:tr w:rsidR="00263ABB" w:rsidRPr="00FB6AB1">
        <w:tc>
          <w:tcPr>
            <w:tcW w:w="648" w:type="dxa"/>
          </w:tcPr>
          <w:p w:rsidR="00263ABB" w:rsidRPr="00FB6AB1" w:rsidRDefault="00097069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lastRenderedPageBreak/>
              <w:t>2</w:t>
            </w:r>
          </w:p>
        </w:tc>
        <w:tc>
          <w:tcPr>
            <w:tcW w:w="1980" w:type="dxa"/>
          </w:tcPr>
          <w:p w:rsidR="00263ABB" w:rsidRPr="00FB6AB1" w:rsidRDefault="004A46EB" w:rsidP="0095620E">
            <w:pPr>
              <w:pStyle w:val="a3"/>
              <w:jc w:val="both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Інтелектуальна власність</w:t>
            </w:r>
          </w:p>
        </w:tc>
        <w:tc>
          <w:tcPr>
            <w:tcW w:w="7848" w:type="dxa"/>
          </w:tcPr>
          <w:p w:rsidR="004B0921" w:rsidRPr="00FB6AB1" w:rsidRDefault="004B0921" w:rsidP="0095620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972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-13"/>
                <w:sz w:val="20"/>
                <w:szCs w:val="20"/>
                <w:lang w:val="uk-UA"/>
              </w:rPr>
              <w:t>Борис Юровский. Как получить доход от интелектуальной  собственности. -  Х.: Центр «Консум», 2007. – 352 с.</w:t>
            </w:r>
          </w:p>
          <w:p w:rsidR="004B0921" w:rsidRPr="00FB6AB1" w:rsidRDefault="004B0921" w:rsidP="0095620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972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-13"/>
                <w:sz w:val="20"/>
                <w:szCs w:val="20"/>
                <w:lang w:val="uk-UA"/>
              </w:rPr>
              <w:t>Господарське   судочинство в Україні: Судова практика. Захист прав інтелектуальної власності / Відп. Ред.. В.С. Москаленко. – К.: Праксі, 2007. – 408 с.</w:t>
            </w:r>
          </w:p>
          <w:p w:rsidR="004B0921" w:rsidRPr="00FB6AB1" w:rsidRDefault="004B0921" w:rsidP="0095620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972"/>
              </w:tabs>
              <w:ind w:left="0" w:firstLine="252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-13"/>
                <w:sz w:val="20"/>
                <w:szCs w:val="20"/>
                <w:lang w:val="uk-UA"/>
              </w:rPr>
              <w:t>Дохни.И. Право интелектуальной собственности: Науч. Справ. Пособ.- К.: ТП_ПРЕС, 2004. -224 с.</w:t>
            </w:r>
          </w:p>
          <w:p w:rsidR="004B0921" w:rsidRPr="00FB6AB1" w:rsidRDefault="004B0921" w:rsidP="0095620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972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-13"/>
                <w:sz w:val="20"/>
                <w:szCs w:val="20"/>
                <w:lang w:val="uk-UA"/>
              </w:rPr>
              <w:t>Інтелектуальна власність: Навч. Пос. – К.: центр учбової  літератури, 2008. – 414 с.</w:t>
            </w:r>
          </w:p>
          <w:p w:rsidR="004B0921" w:rsidRPr="00FB6AB1" w:rsidRDefault="004B0921" w:rsidP="0095620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972"/>
              </w:tabs>
              <w:ind w:left="0" w:firstLine="252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-13"/>
                <w:sz w:val="20"/>
                <w:szCs w:val="20"/>
                <w:lang w:val="uk-UA"/>
              </w:rPr>
              <w:t>Интеллектуальная собственность в Украине: правовые основы и практика/ Отв.ред. А.Д.Святоцкий. – К.: Ін Юре, 1999.</w:t>
            </w:r>
          </w:p>
          <w:p w:rsidR="004A46EB" w:rsidRPr="00FB6AB1" w:rsidRDefault="004A46EB" w:rsidP="0095620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972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-13"/>
                <w:sz w:val="20"/>
                <w:szCs w:val="20"/>
                <w:lang w:val="uk-UA"/>
              </w:rPr>
              <w:t>Право інтелектуальної власності: Акад.. курс: Підруч. Для студ. Вищих навч. Закладів / О.П.Орлюк, Г.О.Андрощук, О.Б.Бутнік-Сіверських та ін.; За ред.. О.П.Орлюк, О.Д. Святоцького. – К.: Видавничий Дім» Ін Юре», 2007.  – 696с. .</w:t>
            </w:r>
          </w:p>
          <w:p w:rsidR="004B0921" w:rsidRPr="00FB6AB1" w:rsidRDefault="004A46EB" w:rsidP="0095620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972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Право інтелектуальної власності.Авт. : В.М.Крижна, Н.Є Яркіна.; За ред.. В.І. Борисової. – Х.: Нац. Юрид. Акад.. України, 2008. – 112 с.</w:t>
            </w:r>
          </w:p>
          <w:p w:rsidR="00263ABB" w:rsidRPr="00FB6AB1" w:rsidRDefault="004A46EB" w:rsidP="0095620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972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Право інтелектуальної власності Європейського Союзу та законодавство України / За ред.. Ю.М.Капіци; Кол.авт: Ю.М.юКапіца, С.К.Ступак, В.П.Воробйов та ін. – К.: Слово, 2006. – 1104.</w:t>
            </w:r>
          </w:p>
        </w:tc>
      </w:tr>
      <w:tr w:rsidR="00263ABB" w:rsidRPr="00FB6AB1">
        <w:tc>
          <w:tcPr>
            <w:tcW w:w="648" w:type="dxa"/>
          </w:tcPr>
          <w:p w:rsidR="00263ABB" w:rsidRPr="00FB6AB1" w:rsidRDefault="004A46EB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3</w:t>
            </w:r>
          </w:p>
        </w:tc>
        <w:tc>
          <w:tcPr>
            <w:tcW w:w="1980" w:type="dxa"/>
          </w:tcPr>
          <w:p w:rsidR="00263ABB" w:rsidRPr="00FB6AB1" w:rsidRDefault="005057B5" w:rsidP="0095620E">
            <w:pPr>
              <w:pStyle w:val="a3"/>
              <w:jc w:val="both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Бюджетний менеджмент</w:t>
            </w:r>
          </w:p>
        </w:tc>
        <w:tc>
          <w:tcPr>
            <w:tcW w:w="7848" w:type="dxa"/>
          </w:tcPr>
          <w:p w:rsidR="005057B5" w:rsidRPr="00FB6AB1" w:rsidRDefault="005057B5" w:rsidP="0095620E">
            <w:pPr>
              <w:pStyle w:val="a8"/>
              <w:ind w:firstLine="252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1. Бюджетний кодекс України.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2. Закон України «Про державну податкову службу в Україні» //Відомості ВР України. – 1996. - № 31, із змінами та доповненнями.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3. Закон України «Про державну контрольно-ревізійну службу в У</w:t>
            </w:r>
            <w:r w:rsidRPr="00FB6AB1">
              <w:rPr>
                <w:sz w:val="20"/>
                <w:szCs w:val="20"/>
                <w:lang w:val="uk-UA"/>
              </w:rPr>
              <w:t>к</w:t>
            </w:r>
            <w:r w:rsidRPr="00FB6AB1">
              <w:rPr>
                <w:sz w:val="20"/>
                <w:szCs w:val="20"/>
                <w:lang w:val="uk-UA"/>
              </w:rPr>
              <w:t>раїні» //Відомості ВР України. – 1993. - № 29, із змінами та доповненнями.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4. Закон України «Про Рахункову палату Верховної Ради України» //Відомості ВР України. – 1996. - № 43.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5. Закон України «Про Державний бюджет України» на відповідний рік. //Відомості ВР України.</w:t>
            </w:r>
          </w:p>
          <w:p w:rsidR="005057B5" w:rsidRPr="00FB6AB1" w:rsidRDefault="005057B5" w:rsidP="0095620E">
            <w:pPr>
              <w:pStyle w:val="a8"/>
              <w:ind w:firstLine="252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6. Про основні напрямки бюджетної політики на відповідний рік (Б</w:t>
            </w:r>
            <w:r w:rsidRPr="00FB6AB1">
              <w:rPr>
                <w:sz w:val="20"/>
                <w:szCs w:val="20"/>
              </w:rPr>
              <w:t>ю</w:t>
            </w:r>
            <w:r w:rsidRPr="00FB6AB1">
              <w:rPr>
                <w:sz w:val="20"/>
                <w:szCs w:val="20"/>
              </w:rPr>
              <w:t>джетна резолюція): Постанова ВР України. //Відомості ВР України.</w:t>
            </w:r>
          </w:p>
          <w:p w:rsidR="005057B5" w:rsidRPr="00FB6AB1" w:rsidRDefault="005057B5" w:rsidP="0095620E">
            <w:pPr>
              <w:pStyle w:val="a6"/>
              <w:ind w:left="0" w:firstLine="252"/>
              <w:jc w:val="both"/>
              <w:rPr>
                <w:b w:val="0"/>
                <w:bCs w:val="0"/>
                <w:sz w:val="20"/>
                <w:szCs w:val="20"/>
              </w:rPr>
            </w:pPr>
            <w:r w:rsidRPr="00FB6AB1">
              <w:rPr>
                <w:b w:val="0"/>
                <w:bCs w:val="0"/>
                <w:sz w:val="20"/>
                <w:szCs w:val="20"/>
              </w:rPr>
              <w:t>7. Указ Президента України «Про Державне казначейство Укра</w:t>
            </w:r>
            <w:r w:rsidRPr="00FB6AB1">
              <w:rPr>
                <w:b w:val="0"/>
                <w:bCs w:val="0"/>
                <w:sz w:val="20"/>
                <w:szCs w:val="20"/>
              </w:rPr>
              <w:t>ї</w:t>
            </w:r>
            <w:r w:rsidRPr="00FB6AB1">
              <w:rPr>
                <w:b w:val="0"/>
                <w:bCs w:val="0"/>
                <w:sz w:val="20"/>
                <w:szCs w:val="20"/>
              </w:rPr>
              <w:t>ни» від 27.04.95 р.</w:t>
            </w:r>
          </w:p>
          <w:p w:rsidR="005057B5" w:rsidRPr="00FB6AB1" w:rsidRDefault="005057B5" w:rsidP="0095620E">
            <w:pPr>
              <w:pStyle w:val="a6"/>
              <w:ind w:left="0" w:firstLine="252"/>
              <w:jc w:val="both"/>
              <w:rPr>
                <w:b w:val="0"/>
                <w:bCs w:val="0"/>
                <w:sz w:val="20"/>
                <w:szCs w:val="20"/>
              </w:rPr>
            </w:pPr>
            <w:r w:rsidRPr="00FB6AB1">
              <w:rPr>
                <w:b w:val="0"/>
                <w:bCs w:val="0"/>
                <w:sz w:val="20"/>
                <w:szCs w:val="20"/>
              </w:rPr>
              <w:t>8. Указ Президента України «Про затвердження Положення про М</w:t>
            </w:r>
            <w:r w:rsidRPr="00FB6AB1">
              <w:rPr>
                <w:b w:val="0"/>
                <w:bCs w:val="0"/>
                <w:sz w:val="20"/>
                <w:szCs w:val="20"/>
              </w:rPr>
              <w:t>і</w:t>
            </w:r>
            <w:r w:rsidRPr="00FB6AB1">
              <w:rPr>
                <w:b w:val="0"/>
                <w:bCs w:val="0"/>
                <w:sz w:val="20"/>
                <w:szCs w:val="20"/>
              </w:rPr>
              <w:t>ністерство фінансів України» від 26.08.99 р. № 108/99.</w:t>
            </w:r>
          </w:p>
          <w:p w:rsidR="005057B5" w:rsidRPr="00FB6AB1" w:rsidRDefault="005057B5" w:rsidP="0095620E">
            <w:pPr>
              <w:pStyle w:val="a6"/>
              <w:ind w:left="0" w:firstLine="252"/>
              <w:jc w:val="both"/>
              <w:rPr>
                <w:b w:val="0"/>
                <w:bCs w:val="0"/>
                <w:sz w:val="20"/>
                <w:szCs w:val="20"/>
              </w:rPr>
            </w:pPr>
            <w:r w:rsidRPr="00FB6AB1">
              <w:rPr>
                <w:b w:val="0"/>
                <w:bCs w:val="0"/>
                <w:sz w:val="20"/>
                <w:szCs w:val="20"/>
              </w:rPr>
              <w:t>9. Постанова КМУ «Про затвердження Положення про Державне казначейс</w:t>
            </w:r>
            <w:r w:rsidRPr="00FB6AB1">
              <w:rPr>
                <w:b w:val="0"/>
                <w:bCs w:val="0"/>
                <w:sz w:val="20"/>
                <w:szCs w:val="20"/>
              </w:rPr>
              <w:t>т</w:t>
            </w:r>
            <w:r w:rsidRPr="00FB6AB1">
              <w:rPr>
                <w:b w:val="0"/>
                <w:bCs w:val="0"/>
                <w:sz w:val="20"/>
                <w:szCs w:val="20"/>
              </w:rPr>
              <w:t xml:space="preserve">во» від 31.07.95 р. № 590. //Зібрання постанов Уряду України. – 1995. </w:t>
            </w:r>
          </w:p>
          <w:p w:rsidR="005057B5" w:rsidRPr="00FB6AB1" w:rsidRDefault="005057B5" w:rsidP="0095620E">
            <w:pPr>
              <w:pStyle w:val="a6"/>
              <w:ind w:left="0" w:firstLine="252"/>
              <w:jc w:val="both"/>
              <w:rPr>
                <w:b w:val="0"/>
                <w:bCs w:val="0"/>
                <w:sz w:val="20"/>
                <w:szCs w:val="20"/>
              </w:rPr>
            </w:pPr>
            <w:r w:rsidRPr="00FB6AB1">
              <w:rPr>
                <w:b w:val="0"/>
                <w:bCs w:val="0"/>
                <w:sz w:val="20"/>
                <w:szCs w:val="20"/>
              </w:rPr>
              <w:t>10. Закон України “Про бухгалтерський облік та фінансову звітність в У</w:t>
            </w:r>
            <w:r w:rsidRPr="00FB6AB1">
              <w:rPr>
                <w:b w:val="0"/>
                <w:bCs w:val="0"/>
                <w:sz w:val="20"/>
                <w:szCs w:val="20"/>
              </w:rPr>
              <w:t>к</w:t>
            </w:r>
            <w:r w:rsidRPr="00FB6AB1">
              <w:rPr>
                <w:b w:val="0"/>
                <w:bCs w:val="0"/>
                <w:sz w:val="20"/>
                <w:szCs w:val="20"/>
              </w:rPr>
              <w:t>раїні”.  //Відомості Верховної Ради України. – 1999. - № 40.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11. Положення про єдиний казначейський рахунок: Наказ Головного управління Державного казначейства України від 21.03.97 р.,  № 28.</w:t>
            </w:r>
          </w:p>
          <w:p w:rsidR="005057B5" w:rsidRPr="00FB6AB1" w:rsidRDefault="005057B5" w:rsidP="0095620E">
            <w:pPr>
              <w:numPr>
                <w:ilvl w:val="0"/>
                <w:numId w:val="4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Інструкція про порядок проведення ревізій і перевірок Державною 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контрольно-ревізійною службою України: Наказ Головного контрол</w:t>
            </w:r>
            <w:r w:rsidRPr="00FB6AB1">
              <w:rPr>
                <w:sz w:val="20"/>
                <w:szCs w:val="20"/>
                <w:lang w:val="uk-UA"/>
              </w:rPr>
              <w:t>ь</w:t>
            </w:r>
            <w:r w:rsidRPr="00FB6AB1">
              <w:rPr>
                <w:sz w:val="20"/>
                <w:szCs w:val="20"/>
                <w:lang w:val="uk-UA"/>
              </w:rPr>
              <w:t>но-ревізійного управління України від 03.10.97 р., № 121.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13. Про запровадження нової бюджетної класифікації України: Наказ Міністерства фінансів України від 03.12.97 р., № 265 (із змінами і доповненн</w:t>
            </w:r>
            <w:r w:rsidRPr="00FB6AB1">
              <w:rPr>
                <w:sz w:val="20"/>
                <w:szCs w:val="20"/>
                <w:lang w:val="uk-UA"/>
              </w:rPr>
              <w:t>я</w:t>
            </w:r>
            <w:r w:rsidRPr="00FB6AB1">
              <w:rPr>
                <w:sz w:val="20"/>
                <w:szCs w:val="20"/>
                <w:lang w:val="uk-UA"/>
              </w:rPr>
              <w:t>ми).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14. Про затвердження плану рахунків бухгалтерського обліку виконання Державного та місцевих бюджетів: Наказ Головного управління Державного к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>значейства України від 20.11.2000 р. № 137.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15. Інструкції про порядок касового виконання бюджету за доходами о</w:t>
            </w:r>
            <w:r w:rsidRPr="00FB6AB1">
              <w:rPr>
                <w:sz w:val="20"/>
                <w:szCs w:val="20"/>
                <w:lang w:val="uk-UA"/>
              </w:rPr>
              <w:t>р</w:t>
            </w:r>
            <w:r w:rsidRPr="00FB6AB1">
              <w:rPr>
                <w:sz w:val="20"/>
                <w:szCs w:val="20"/>
                <w:lang w:val="uk-UA"/>
              </w:rPr>
              <w:t>ганами Державного казначейства. Наказ ГУДКУ  від 19.05.99 р. № 320.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16. Інструкція про порядок касового виконання Державного бюджету за видатками /Державне казначейство України. – 2000.</w:t>
            </w:r>
          </w:p>
          <w:p w:rsidR="005057B5" w:rsidRPr="00FB6AB1" w:rsidRDefault="005057B5" w:rsidP="0095620E">
            <w:pPr>
              <w:pStyle w:val="a6"/>
              <w:ind w:left="0" w:firstLine="252"/>
              <w:jc w:val="both"/>
              <w:rPr>
                <w:b w:val="0"/>
                <w:bCs w:val="0"/>
                <w:sz w:val="20"/>
                <w:szCs w:val="20"/>
              </w:rPr>
            </w:pPr>
            <w:r w:rsidRPr="00FB6AB1">
              <w:rPr>
                <w:b w:val="0"/>
                <w:bCs w:val="0"/>
                <w:sz w:val="20"/>
                <w:szCs w:val="20"/>
              </w:rPr>
              <w:t>17. Про затвердження переліку власних надходжень бюджетних уст</w:t>
            </w:r>
            <w:r w:rsidRPr="00FB6AB1">
              <w:rPr>
                <w:b w:val="0"/>
                <w:bCs w:val="0"/>
                <w:sz w:val="20"/>
                <w:szCs w:val="20"/>
              </w:rPr>
              <w:t>а</w:t>
            </w:r>
            <w:r w:rsidRPr="00FB6AB1">
              <w:rPr>
                <w:b w:val="0"/>
                <w:bCs w:val="0"/>
                <w:sz w:val="20"/>
                <w:szCs w:val="20"/>
              </w:rPr>
              <w:t>нов: Постанова КМУ від 17.05.02 р. № 659.</w:t>
            </w:r>
          </w:p>
          <w:p w:rsidR="005057B5" w:rsidRPr="00FB6AB1" w:rsidRDefault="005057B5" w:rsidP="0095620E">
            <w:pPr>
              <w:pStyle w:val="a6"/>
              <w:ind w:left="0" w:firstLine="252"/>
              <w:jc w:val="both"/>
              <w:rPr>
                <w:b w:val="0"/>
                <w:bCs w:val="0"/>
                <w:sz w:val="20"/>
                <w:szCs w:val="20"/>
              </w:rPr>
            </w:pPr>
            <w:r w:rsidRPr="00FB6AB1">
              <w:rPr>
                <w:b w:val="0"/>
                <w:bCs w:val="0"/>
                <w:sz w:val="20"/>
                <w:szCs w:val="20"/>
              </w:rPr>
              <w:t>18. Булгакова С.О. Казначейська система виконання бюджету: Підр</w:t>
            </w:r>
            <w:r w:rsidRPr="00FB6AB1">
              <w:rPr>
                <w:b w:val="0"/>
                <w:bCs w:val="0"/>
                <w:sz w:val="20"/>
                <w:szCs w:val="20"/>
              </w:rPr>
              <w:t>у</w:t>
            </w:r>
            <w:r w:rsidRPr="00FB6AB1">
              <w:rPr>
                <w:b w:val="0"/>
                <w:bCs w:val="0"/>
                <w:sz w:val="20"/>
                <w:szCs w:val="20"/>
              </w:rPr>
              <w:t>чник. – К.: КДТЕУ, 2000.</w:t>
            </w:r>
          </w:p>
          <w:p w:rsidR="005057B5" w:rsidRPr="00FB6AB1" w:rsidRDefault="005057B5" w:rsidP="0095620E">
            <w:pPr>
              <w:pStyle w:val="a6"/>
              <w:ind w:left="0" w:firstLine="252"/>
              <w:jc w:val="both"/>
              <w:rPr>
                <w:b w:val="0"/>
                <w:bCs w:val="0"/>
                <w:sz w:val="20"/>
                <w:szCs w:val="20"/>
              </w:rPr>
            </w:pPr>
            <w:r w:rsidRPr="00FB6AB1">
              <w:rPr>
                <w:b w:val="0"/>
                <w:bCs w:val="0"/>
                <w:sz w:val="20"/>
                <w:szCs w:val="20"/>
              </w:rPr>
              <w:lastRenderedPageBreak/>
              <w:t>19. Бюджетний менеджмент. Навч. посібник /Сафонова Л.Д. – К.: КНЕУ, 2001.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20. Бюджетний менеджмент. Підручник /За ред. В.М.Федосова. – К.: КНЕУ, 2004.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21. Бюджетний облік та звітність. Опорний конспект лекцій. /Михайленко С.В., Оксаненко О.Т. Одеса, ОДЕУ, 2002.</w:t>
            </w:r>
          </w:p>
          <w:p w:rsidR="005057B5" w:rsidRPr="00FB6AB1" w:rsidRDefault="005057B5" w:rsidP="0095620E">
            <w:pPr>
              <w:pStyle w:val="a6"/>
              <w:ind w:left="0" w:firstLine="252"/>
              <w:jc w:val="both"/>
              <w:rPr>
                <w:b w:val="0"/>
                <w:bCs w:val="0"/>
                <w:sz w:val="20"/>
                <w:szCs w:val="20"/>
              </w:rPr>
            </w:pPr>
            <w:r w:rsidRPr="00FB6AB1">
              <w:rPr>
                <w:b w:val="0"/>
                <w:bCs w:val="0"/>
                <w:sz w:val="20"/>
                <w:szCs w:val="20"/>
              </w:rPr>
              <w:t>22. Михайленко С.В. Методичні вказівки до самостійної роботи з курсу “Бюджетний менеджмент” для студентів 5 курсу всіх форм н</w:t>
            </w:r>
            <w:r w:rsidRPr="00FB6AB1">
              <w:rPr>
                <w:b w:val="0"/>
                <w:bCs w:val="0"/>
                <w:sz w:val="20"/>
                <w:szCs w:val="20"/>
              </w:rPr>
              <w:t>а</w:t>
            </w:r>
            <w:r w:rsidRPr="00FB6AB1">
              <w:rPr>
                <w:b w:val="0"/>
                <w:bCs w:val="0"/>
                <w:sz w:val="20"/>
                <w:szCs w:val="20"/>
              </w:rPr>
              <w:t>вчання. – Одеса: ОДЕУ, 2003.</w:t>
            </w:r>
          </w:p>
          <w:p w:rsidR="005057B5" w:rsidRPr="00FB6AB1" w:rsidRDefault="005057B5" w:rsidP="0095620E">
            <w:pPr>
              <w:pStyle w:val="a6"/>
              <w:ind w:left="0" w:firstLine="252"/>
              <w:jc w:val="both"/>
              <w:rPr>
                <w:b w:val="0"/>
                <w:bCs w:val="0"/>
                <w:sz w:val="20"/>
                <w:szCs w:val="20"/>
              </w:rPr>
            </w:pPr>
            <w:r w:rsidRPr="00FB6AB1">
              <w:rPr>
                <w:b w:val="0"/>
                <w:bCs w:val="0"/>
                <w:sz w:val="20"/>
                <w:szCs w:val="20"/>
              </w:rPr>
              <w:t>23. Опарін В.М., Сафонова Л.Д. Сутність і складові бюджетного менед</w:t>
            </w:r>
            <w:r w:rsidRPr="00FB6AB1">
              <w:rPr>
                <w:b w:val="0"/>
                <w:bCs w:val="0"/>
                <w:sz w:val="20"/>
                <w:szCs w:val="20"/>
              </w:rPr>
              <w:t>ж</w:t>
            </w:r>
            <w:r w:rsidRPr="00FB6AB1">
              <w:rPr>
                <w:b w:val="0"/>
                <w:bCs w:val="0"/>
                <w:sz w:val="20"/>
                <w:szCs w:val="20"/>
              </w:rPr>
              <w:t>менту //Фінанси України. – 1998. - № 2.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24. Пасічник Ю.В. Бюджетна система: Навч. посібник. – Черкаси: Відлуння, 1999.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25. Розпутенко І.В. Бюджетний процес: Матеріали до лекції. – К.: Вид-во УАДУ, 1997.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26. Романів М.В. Державний фінансовий контроль і аудит: Навч. п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сібник. – К.: ТОВ “НІОС”, 1998.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            27. Финансы: Учеб. пособие /Под ред. Л.А. Дробозиной. – М.: Фина</w:t>
            </w:r>
            <w:r w:rsidRPr="00FB6AB1">
              <w:rPr>
                <w:sz w:val="20"/>
                <w:szCs w:val="20"/>
                <w:lang w:val="uk-UA"/>
              </w:rPr>
              <w:t>н</w:t>
            </w:r>
            <w:r w:rsidRPr="00FB6AB1">
              <w:rPr>
                <w:sz w:val="20"/>
                <w:szCs w:val="20"/>
                <w:lang w:val="uk-UA"/>
              </w:rPr>
              <w:t xml:space="preserve">сы, 1999. </w:t>
            </w:r>
          </w:p>
          <w:p w:rsidR="005057B5" w:rsidRPr="00FB6AB1" w:rsidRDefault="005057B5" w:rsidP="0095620E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28. Финансы: Учеб. пособие / Пер. с англ., научная редакция Е.Н. Л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банова. – М.: Олимп-бизнес, 1998.</w:t>
            </w:r>
          </w:p>
          <w:p w:rsidR="00263ABB" w:rsidRPr="00FB6AB1" w:rsidRDefault="005057B5" w:rsidP="0095620E">
            <w:pPr>
              <w:ind w:firstLine="252"/>
              <w:jc w:val="both"/>
              <w:rPr>
                <w:b/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29. Юрій С.І. та ін. Казначейська система: Підручник. – Тернопіль: Карт-бланш, 2002.</w:t>
            </w:r>
          </w:p>
        </w:tc>
      </w:tr>
      <w:tr w:rsidR="00263ABB" w:rsidRPr="00FB6AB1">
        <w:tc>
          <w:tcPr>
            <w:tcW w:w="648" w:type="dxa"/>
          </w:tcPr>
          <w:p w:rsidR="00263ABB" w:rsidRPr="00FB6AB1" w:rsidRDefault="004A46EB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lastRenderedPageBreak/>
              <w:t>4</w:t>
            </w:r>
          </w:p>
        </w:tc>
        <w:tc>
          <w:tcPr>
            <w:tcW w:w="1980" w:type="dxa"/>
          </w:tcPr>
          <w:p w:rsidR="00263ABB" w:rsidRPr="00FB6AB1" w:rsidRDefault="005057B5" w:rsidP="0095620E">
            <w:pPr>
              <w:pStyle w:val="a3"/>
              <w:jc w:val="both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Менеджмент державних фінансів</w:t>
            </w:r>
          </w:p>
        </w:tc>
        <w:tc>
          <w:tcPr>
            <w:tcW w:w="7848" w:type="dxa"/>
          </w:tcPr>
          <w:p w:rsidR="005057B5" w:rsidRPr="00FB6AB1" w:rsidRDefault="005057B5" w:rsidP="00FB6AB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Конституція України // Закони України: В 11 т. — Верховна Рада України: Ін-т законодавства. — К., 1997. — Т. 10.      С. З    41.</w:t>
            </w:r>
          </w:p>
          <w:p w:rsidR="005057B5" w:rsidRPr="00FB6AB1" w:rsidRDefault="005057B5" w:rsidP="00FB6AB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Бюджетний кодекс України від 21 червня 2001 року. — К.: Атіка. — 2001.-80с.</w:t>
            </w:r>
          </w:p>
          <w:p w:rsidR="005057B5" w:rsidRPr="00FB6AB1" w:rsidRDefault="005057B5" w:rsidP="00FB6AB1">
            <w:pPr>
              <w:shd w:val="clear" w:color="auto" w:fill="FFFFFF"/>
              <w:tabs>
                <w:tab w:val="left" w:pos="4399"/>
              </w:tabs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3. Митний кодекс України // Урядовий кур'єр, — 2002. — №148.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ab/>
            </w:r>
          </w:p>
          <w:p w:rsidR="005057B5" w:rsidRPr="00FB6AB1" w:rsidRDefault="005057B5" w:rsidP="00FB6AB1">
            <w:pPr>
              <w:shd w:val="clear" w:color="auto" w:fill="FFFFFF"/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4 Про Державний бюджет України на відповідний рік: - Закон України // Відомості Верховної Ради України або Офіційний вісник</w:t>
            </w:r>
            <w:r w:rsidRPr="00FB6AB1">
              <w:rPr>
                <w:sz w:val="20"/>
                <w:szCs w:val="20"/>
                <w:lang w:val="uk-UA"/>
              </w:rPr>
              <w:t xml:space="preserve">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України.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ab/>
            </w:r>
          </w:p>
          <w:p w:rsidR="005057B5" w:rsidRPr="00FB6AB1" w:rsidRDefault="005057B5" w:rsidP="00FB6AB1">
            <w:pPr>
              <w:shd w:val="clear" w:color="auto" w:fill="FFFFFF"/>
              <w:tabs>
                <w:tab w:val="left" w:pos="5587"/>
              </w:tabs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5. Про державний внутрішній борг України: Закон України // Закони України - В 11 т. / Верховна Рада України: Ін-т законодавства. — К., 1996.— Т.4.— С. 43-44.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ab/>
            </w:r>
          </w:p>
          <w:p w:rsidR="005057B5" w:rsidRPr="00FB6AB1" w:rsidRDefault="005057B5" w:rsidP="00FB6AB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83"/>
                <w:tab w:val="left" w:pos="90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Про державну контрольно-ревізійну  службу  в Україні:  Закон України // Закони України: В 11 т. / Верховна Рада України: Ін-т зако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>нодавства. —К., 1996.-Т.5. -С. 13—20.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ab/>
            </w:r>
          </w:p>
          <w:p w:rsidR="005057B5" w:rsidRPr="00FB6AB1" w:rsidRDefault="005057B5" w:rsidP="00FB6AB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83"/>
                <w:tab w:val="left" w:pos="90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Про державну податкову службу: Закон України // Закони Украї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>ни: В 11 т. / Верховна Рада України: Ін-т законодавства. — К., 1996. —Т 1. —С. 37—47.</w:t>
            </w:r>
          </w:p>
          <w:p w:rsidR="005057B5" w:rsidRPr="00FB6AB1" w:rsidRDefault="005057B5" w:rsidP="00FB6AB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Про місцеве самоврядування в Україні: Закон України // Відомос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>ті Верховної Ради України. - 1997. - Ст. 170. — № 24. — С. 379-429.</w:t>
            </w:r>
          </w:p>
          <w:p w:rsidR="005057B5" w:rsidRPr="00FB6AB1" w:rsidRDefault="005057B5" w:rsidP="00FB6AB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90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Про Рахункову палату України: Закон України // Закони України. В 11 т. / Верховна Рада України: Ін-т законодавства. — К., 1997.</w:t>
            </w:r>
          </w:p>
          <w:p w:rsidR="005057B5" w:rsidRPr="00FB6AB1" w:rsidRDefault="005057B5" w:rsidP="00FB6AB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90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Про систему оподаткування: Закон України // Відомості Верхов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>ної Ради, — 1997. — № 16.— Ст. 119.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ab/>
            </w:r>
          </w:p>
          <w:p w:rsidR="005057B5" w:rsidRPr="00FB6AB1" w:rsidRDefault="005057B5" w:rsidP="00FB6AB1">
            <w:pPr>
              <w:shd w:val="clear" w:color="auto" w:fill="FFFFFF"/>
              <w:tabs>
                <w:tab w:val="left" w:pos="641"/>
              </w:tabs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11. Про Державне казначейство України: Указ Президента України</w:t>
            </w:r>
            <w:r w:rsidRPr="00FB6AB1">
              <w:rPr>
                <w:sz w:val="20"/>
                <w:szCs w:val="20"/>
                <w:lang w:val="uk-UA"/>
              </w:rPr>
              <w:t xml:space="preserve">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від 27 квітня 1995 року.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ab/>
            </w:r>
          </w:p>
          <w:p w:rsidR="005057B5" w:rsidRPr="00FB6AB1" w:rsidRDefault="005057B5" w:rsidP="00FB6AB1">
            <w:pPr>
              <w:shd w:val="clear" w:color="auto" w:fill="FFFFFF"/>
              <w:tabs>
                <w:tab w:val="left" w:pos="641"/>
              </w:tabs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12. Про Положення про Головне контрольно-ревізійне управління України: Указ Президента України від 28 листопада 200У Р"М 1265/2000 // Офіційний вісник України. — 2000. — № 48.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ab/>
            </w:r>
          </w:p>
          <w:p w:rsidR="005057B5" w:rsidRPr="00FB6AB1" w:rsidRDefault="005057B5" w:rsidP="00FB6AB1">
            <w:pPr>
              <w:shd w:val="clear" w:color="auto" w:fill="FFFFFF"/>
              <w:tabs>
                <w:tab w:val="left" w:pos="641"/>
              </w:tabs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13. Про Положення про Державну податкову </w:t>
            </w:r>
            <w:r w:rsidRPr="00FB6AB1">
              <w:rPr>
                <w:sz w:val="20"/>
                <w:szCs w:val="20"/>
                <w:lang w:val="uk-UA"/>
              </w:rPr>
              <w:t xml:space="preserve">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Указ Президента України від 13 липня 2000 року № 886/2000.</w:t>
            </w:r>
          </w:p>
          <w:p w:rsidR="005057B5" w:rsidRPr="00FB6AB1" w:rsidRDefault="005057B5" w:rsidP="00FB6AB1">
            <w:pPr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14. Про затвердження Положення про Міністерство фінансів України - Указ Президента України від 26 серпня 1999 року №1081/99.</w:t>
            </w:r>
          </w:p>
          <w:p w:rsidR="005057B5" w:rsidRPr="00FB6AB1" w:rsidRDefault="005057B5" w:rsidP="00FB6AB1">
            <w:pPr>
              <w:shd w:val="clear" w:color="auto" w:fill="FFFFFF"/>
              <w:tabs>
                <w:tab w:val="left" w:pos="648"/>
              </w:tabs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15. </w:t>
            </w: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Андрущенко В.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Камералістика: витоки фіскально-адміністратив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>ної науки // Вісник податкової служби України. — 2003. — Квітень— травень. —</w:t>
            </w:r>
          </w:p>
          <w:p w:rsidR="005057B5" w:rsidRPr="00FB6AB1" w:rsidRDefault="005057B5" w:rsidP="00FB6AB1">
            <w:pPr>
              <w:shd w:val="clear" w:color="auto" w:fill="FFFFFF"/>
              <w:tabs>
                <w:tab w:val="left" w:pos="648"/>
              </w:tabs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16. </w:t>
            </w: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Андрущенко В. Л.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Фінансова думка заходу в XX столітті: (Теоре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>тична концептуалізація і наукова проблематика державних фінансів). - Львів: Каменяр, 2000. — 302 с.</w:t>
            </w:r>
          </w:p>
          <w:p w:rsidR="005057B5" w:rsidRPr="00FB6AB1" w:rsidRDefault="005057B5" w:rsidP="00FB6AB1">
            <w:pPr>
              <w:shd w:val="clear" w:color="auto" w:fill="FFFFFF"/>
              <w:tabs>
                <w:tab w:val="left" w:pos="648"/>
              </w:tabs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17. </w:t>
            </w: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Бентам И.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Избр. соч.: Пер. с англ. — СПб., 1867. — С. 321.</w:t>
            </w:r>
          </w:p>
          <w:p w:rsidR="005057B5" w:rsidRPr="00FB6AB1" w:rsidRDefault="005057B5" w:rsidP="00FB6AB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Бессон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3. Бюджетний контроль во Франции и заграницей: Пер.сфранц. —СПб., 1901.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Бланкарт Ш.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Державні фінанси в умовах демократії; Вступ до фінансової науки: Пер. з нім. / Передмова і наук, редагування. В. М. Федосова. — К.: Либідь, 2000. — 654 с.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Бруно С, Фрай, Райнер Ашенбергер.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По той бік територіальної монополії держави: федералізм за допомогою РОСІ // Ринок цінних па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 xml:space="preserve">перів України. </w:t>
            </w: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—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2001. — № 2—3. — С. 7, 9.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Бюджетна система України: Навч. посіб. / С. І. Юрій, Й. М. Бес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>кид, В. Г. Дем'янишин та ін. — К.: НІОС, 2000. — 400 с.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Вагнер А.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О научном мьішлении и популяризации в науке: Пер.с нем. — СПб., 1900. </w:t>
            </w: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— С.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4.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Василик О. Д., Паелюк К.В.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Державні фінанси України: Під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>ручник. — К.: НІОС, 2002. — 608 с.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lastRenderedPageBreak/>
              <w:t xml:space="preserve">Германчук П, К., Стефанюк І. Б., Рубан Н.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/., </w:t>
            </w: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Александров В. Т.,Назарчук О. І.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Державний фінансовий контроль: ревізія та аудит. — К.: НВП «АВТ», 2004. — 424 с.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Годме П. М.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Финансовое право: Пер. с франц. — М.: Прогресе, 1978.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Добриловський М.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Основи фінансової науки: Курс лекцій. - Подебради: Українська господарська академія в ЧСР, 1934.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Єпіфанов А. О., Сало І. В., Д'яконова І. І.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Бюджет і фінансова політика України: Навч. посібник. — К.: Наук, думка, 1999. — 303 с.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Загородиш А. Г., Вознюк Г. Л., Смовженко Т. С.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Фінансовий словник. — К.: Т-во «Знання», КОО, 2002. — С. 58.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Ивановский В. В.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Учебник государственного права. — Казань, 1913. —С. 56.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Казначейська система виконання бюджету: Підручник / За ред.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  <w:t>С. О. Булгакової. — К.: КДТЕУ, 2000. — 250 с.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Классики теории государственного управлення: американская школа / Под ред. Дж. Шафритца, А. Хайда: Пер. с англ. — М.: Изд-во Моск. ун-та, 2003.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Колб Р. В., Родригес Р. Дж.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Финансовьій менеджмент. — М.: Финпресс, 2001.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Крейг Дж.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Форма представлення бюджета й основные понятия: Материал, представленими на семинаре МВФ по вопросам налогово-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  <w:t>бюджетной политики. — Вена, 1994.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Мескон М. X., Альберт М., Хедоури Ф.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Основы менеджмента: Пер. с англ. — М.: Дело, 1993. — 702 с.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Мидлтон Д.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Бухгалтерский учет й принятие решений: Пер. с англ. — М.: Аудит, 1997.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Миль Дж. Стюарт.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Размышления о представительном правле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>ний: Пер. с англ. — СПб., 1863. — С. 79.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Мітіліно М. 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Основи фінансової науки. - К.: Держ. вид-во України, 1929.- С. 114.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Мортон А. Л.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История Англии: Пер. с англ. — М.: Иностр. литература, 1950. — С. 62—66.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Поппер К.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Відкрите суспільство та його вороги: Пер. з англ. — К.: Основи, 1994. —С. 137, 143—144.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Романів М. В.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Державний фінансовий контроль ы аудит: Навч.-метод. посібник. — К: НІОС, 1998. — 224 с.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Саймон Г. -А.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Адміністративна поведінка: Пер. з англ. — К.: Ар-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  <w:t>тЕк, 2001. —С. 12.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Сафонова Л.Д.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Бюджетний менеджмент: Навч.-метод. посіб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 xml:space="preserve"> ник для самост. вивч. дисц.— К.: КНЕУ, 2001.— 186 с.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Свенссон Б.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Зкономическая преступность: Пер. с швед. - М.: Прогресе, 1987. -С. 118.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Словник сучасної економіки Макміллана: Пер. з англ.-К.: АртЕк, 2000.-С.389, 435.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Смит А.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Исследование о природе и причинах богатства народов: Пер. с англ. — М.: Соцзкгиз, 1962. — С. 28.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Суторміна В. М.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Фінанси капіталістичних держав. -К.: Вища школа, 1970.-С. 225.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Тимченко О. М.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Податковий менеджмент: Навч.-метод. посіб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>ник для самост. вивч. дисц.— К.: КНЕУ, 2001.— 116 с.</w:t>
            </w:r>
          </w:p>
          <w:p w:rsidR="005057B5" w:rsidRPr="00FB6AB1" w:rsidRDefault="005057B5" w:rsidP="00722FD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Токвилль А.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Демократия в Америке: Пер. с франц. — К., 1860. — С. 68, 70.</w:t>
            </w:r>
          </w:p>
          <w:p w:rsidR="005057B5" w:rsidRPr="00FB6AB1" w:rsidRDefault="005057B5" w:rsidP="00722FD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ind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iCs/>
                <w:color w:val="000000"/>
                <w:sz w:val="20"/>
                <w:szCs w:val="20"/>
                <w:lang w:val="uk-UA"/>
              </w:rPr>
              <w:t xml:space="preserve">Федосов В., Опарін В., Льовочкін С.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Фінансова реструктуризація в Україні: проблеми і напрями / За наук. ред. В. Федосова. — К.: КНЕУ,</w:t>
            </w:r>
            <w:r w:rsidRPr="00FB6AB1">
              <w:rPr>
                <w:sz w:val="20"/>
                <w:szCs w:val="20"/>
                <w:lang w:val="uk-UA"/>
              </w:rPr>
              <w:t xml:space="preserve">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2002. — 387с.</w:t>
            </w:r>
          </w:p>
          <w:p w:rsidR="005057B5" w:rsidRPr="00FB6AB1" w:rsidRDefault="005057B5" w:rsidP="00722FD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Федоров В., Опарін В., Сафонова Л. Бюджетний менеджмент. – К.:КНЕУ, 2004. – 864с.</w:t>
            </w:r>
          </w:p>
          <w:p w:rsidR="005057B5" w:rsidRPr="00FB6AB1" w:rsidRDefault="005057B5" w:rsidP="0095620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Фінанси підприємств: Підручник / За ред. А. М. Поддєрьогіна. — К.: КНЕУ, 2002. — С. 450-453.</w:t>
            </w:r>
          </w:p>
          <w:p w:rsidR="005057B5" w:rsidRPr="00FB6AB1" w:rsidRDefault="005057B5" w:rsidP="0095620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Петрашко П.Г., Чечуліна О.О., Александров В.Т., Булгакова С.О., Огданський К.М., Назарчук О.І., Сушко М.І. Казначейська справа. У 2-х томах. – Київ: НВП “АВТ”, 2004. </w:t>
            </w:r>
          </w:p>
          <w:p w:rsidR="005057B5" w:rsidRPr="00FB6AB1" w:rsidRDefault="005057B5" w:rsidP="0095620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Верховна Рада України –  http: // </w:t>
            </w:r>
            <w:hyperlink r:id="rId5" w:history="1">
              <w:r w:rsidRPr="00FB6AB1">
                <w:rPr>
                  <w:sz w:val="20"/>
                  <w:szCs w:val="20"/>
                  <w:lang w:val="uk-UA"/>
                </w:rPr>
                <w:t>www.rada.gov.ua/</w:t>
              </w:r>
            </w:hyperlink>
          </w:p>
          <w:p w:rsidR="005057B5" w:rsidRPr="00FB6AB1" w:rsidRDefault="005057B5" w:rsidP="0095620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Кабінет Міністрів України - http: // </w:t>
            </w:r>
            <w:hyperlink r:id="rId6" w:history="1">
              <w:r w:rsidRPr="00FB6AB1">
                <w:rPr>
                  <w:sz w:val="20"/>
                  <w:szCs w:val="20"/>
                  <w:lang w:val="uk-UA"/>
                </w:rPr>
                <w:t>www.kmu.gov.ua/control/</w:t>
              </w:r>
            </w:hyperlink>
          </w:p>
          <w:p w:rsidR="005057B5" w:rsidRPr="00FB6AB1" w:rsidRDefault="005057B5" w:rsidP="0095620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Міністерство фінансів України – http: // </w:t>
            </w:r>
            <w:hyperlink r:id="rId7" w:history="1">
              <w:r w:rsidRPr="00FB6AB1">
                <w:rPr>
                  <w:sz w:val="20"/>
                  <w:szCs w:val="20"/>
                  <w:lang w:val="uk-UA"/>
                </w:rPr>
                <w:t>www.minfin.gov.ua/</w:t>
              </w:r>
            </w:hyperlink>
          </w:p>
          <w:p w:rsidR="005057B5" w:rsidRPr="00FB6AB1" w:rsidRDefault="005057B5" w:rsidP="0095620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Державна податкова адміністрація України – http: // </w:t>
            </w:r>
            <w:hyperlink r:id="rId8" w:history="1">
              <w:r w:rsidRPr="00FB6AB1">
                <w:rPr>
                  <w:sz w:val="20"/>
                  <w:szCs w:val="20"/>
                  <w:lang w:val="uk-UA"/>
                </w:rPr>
                <w:t>www.sta.gov.ua/</w:t>
              </w:r>
            </w:hyperlink>
          </w:p>
          <w:p w:rsidR="005057B5" w:rsidRPr="00FB6AB1" w:rsidRDefault="005057B5" w:rsidP="0095620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Рахункова палата України – http: // </w:t>
            </w:r>
            <w:hyperlink r:id="rId9" w:history="1">
              <w:r w:rsidRPr="00FB6AB1">
                <w:rPr>
                  <w:sz w:val="20"/>
                  <w:szCs w:val="20"/>
                  <w:lang w:val="uk-UA"/>
                </w:rPr>
                <w:t>www.ac-rada.gov.ua/main.asp</w:t>
              </w:r>
            </w:hyperlink>
            <w:r w:rsidRPr="00FB6AB1">
              <w:rPr>
                <w:sz w:val="20"/>
                <w:szCs w:val="20"/>
                <w:lang w:val="uk-UA"/>
              </w:rPr>
              <w:t xml:space="preserve"> </w:t>
            </w:r>
          </w:p>
          <w:p w:rsidR="005057B5" w:rsidRPr="00FB6AB1" w:rsidRDefault="005057B5" w:rsidP="0095620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Комітет з питань бюджету Верховної Ради України – http: // budget.rada.gov.ua/ </w:t>
            </w:r>
          </w:p>
          <w:p w:rsidR="00263ABB" w:rsidRPr="00FB6AB1" w:rsidRDefault="005057B5" w:rsidP="0095620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98"/>
              </w:tabs>
              <w:ind w:firstLine="252"/>
              <w:jc w:val="both"/>
              <w:rPr>
                <w:b/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 Газета «Урядовий кур’єр» - щоденне видання органів державної виконавчої влади України - http: // uamedia.visti.net/uk/  </w:t>
            </w:r>
          </w:p>
        </w:tc>
      </w:tr>
      <w:tr w:rsidR="00263ABB" w:rsidRPr="00FB6AB1">
        <w:tc>
          <w:tcPr>
            <w:tcW w:w="648" w:type="dxa"/>
          </w:tcPr>
          <w:p w:rsidR="00263ABB" w:rsidRPr="00FB6AB1" w:rsidRDefault="004A46EB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lastRenderedPageBreak/>
              <w:t>5</w:t>
            </w:r>
          </w:p>
        </w:tc>
        <w:tc>
          <w:tcPr>
            <w:tcW w:w="1980" w:type="dxa"/>
          </w:tcPr>
          <w:p w:rsidR="00263ABB" w:rsidRPr="00FB6AB1" w:rsidRDefault="005057B5" w:rsidP="0095620E">
            <w:pPr>
              <w:pStyle w:val="a3"/>
              <w:jc w:val="both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Митна політика</w:t>
            </w:r>
          </w:p>
        </w:tc>
        <w:tc>
          <w:tcPr>
            <w:tcW w:w="7848" w:type="dxa"/>
          </w:tcPr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76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Акт проголошення незалежності України, 1991.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76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Конституція України, 1996.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77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Митний кодекс України № 92-ІV від 11.07.2002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77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lastRenderedPageBreak/>
              <w:t>Цивільний кодекс України: 2003р.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77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  введення   в   дію   Митного   кодексу   України:   Постанова Ве</w:t>
            </w:r>
            <w:r w:rsidRPr="00FB6AB1">
              <w:rPr>
                <w:sz w:val="20"/>
                <w:szCs w:val="20"/>
                <w:lang w:val="uk-UA"/>
              </w:rPr>
              <w:t>р</w:t>
            </w:r>
            <w:r w:rsidRPr="00FB6AB1">
              <w:rPr>
                <w:sz w:val="20"/>
                <w:szCs w:val="20"/>
                <w:lang w:val="uk-UA"/>
              </w:rPr>
              <w:t>ховної Ради України.</w:t>
            </w:r>
          </w:p>
          <w:p w:rsidR="005057B5" w:rsidRPr="00FB6AB1" w:rsidRDefault="005057B5" w:rsidP="0095620E">
            <w:pPr>
              <w:pStyle w:val="a6"/>
              <w:numPr>
                <w:ilvl w:val="0"/>
                <w:numId w:val="10"/>
              </w:numPr>
              <w:tabs>
                <w:tab w:val="num" w:pos="360"/>
                <w:tab w:val="left" w:pos="778"/>
                <w:tab w:val="left" w:pos="993"/>
                <w:tab w:val="left" w:pos="1276"/>
              </w:tabs>
              <w:ind w:left="0" w:firstLine="252"/>
              <w:jc w:val="both"/>
              <w:rPr>
                <w:b w:val="0"/>
                <w:sz w:val="20"/>
                <w:szCs w:val="20"/>
              </w:rPr>
            </w:pPr>
            <w:r w:rsidRPr="00FB6AB1">
              <w:rPr>
                <w:b w:val="0"/>
                <w:sz w:val="20"/>
                <w:szCs w:val="20"/>
              </w:rPr>
              <w:t>Про митну справу в  Україні:  Закон  України №1262-ХП від 25.06.91р.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Єдиний митний тариф: Закон України №2097-ХП від 05.02.92р.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Єдиний митний тариф України: Декрет Кабінету Міністрів №4-93 від 11.01.93р.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Генеральное соглашение по тарифам й торговле (ГАТТ). 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Венская конвенция о дипломатических отнош</w:t>
            </w:r>
            <w:r w:rsidRPr="00FB6AB1">
              <w:rPr>
                <w:sz w:val="20"/>
                <w:szCs w:val="20"/>
                <w:lang w:val="uk-UA"/>
              </w:rPr>
              <w:t>е</w:t>
            </w:r>
            <w:r w:rsidRPr="00FB6AB1">
              <w:rPr>
                <w:sz w:val="20"/>
                <w:szCs w:val="20"/>
                <w:lang w:val="uk-UA"/>
              </w:rPr>
              <w:t>ниях.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міжнародні договори України: Закон Укра</w:t>
            </w:r>
            <w:r w:rsidRPr="00FB6AB1">
              <w:rPr>
                <w:sz w:val="20"/>
                <w:szCs w:val="20"/>
                <w:lang w:val="uk-UA"/>
              </w:rPr>
              <w:t>ї</w:t>
            </w:r>
            <w:r w:rsidRPr="00FB6AB1">
              <w:rPr>
                <w:sz w:val="20"/>
                <w:szCs w:val="20"/>
                <w:lang w:val="uk-UA"/>
              </w:rPr>
              <w:t>ни.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Про порядок введення в дію Закону України "Про міжнародні договори України": Постанова Верховної Ради України. 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Про зовнішньоекономічну діяльності: Закон України № 959-ХІІ від 16.04.91 р. 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затвердження Інструкції про порядок заповнення вантажної митної декларації: Наказ ДМСУ від 9 липня 1997 р. №307 // Нове в митних правилах України / Українська економі</w:t>
            </w:r>
            <w:r w:rsidRPr="00FB6AB1">
              <w:rPr>
                <w:sz w:val="20"/>
                <w:szCs w:val="20"/>
                <w:lang w:val="uk-UA"/>
              </w:rPr>
              <w:t>ч</w:t>
            </w:r>
            <w:r w:rsidRPr="00FB6AB1">
              <w:rPr>
                <w:sz w:val="20"/>
                <w:szCs w:val="20"/>
                <w:lang w:val="uk-UA"/>
              </w:rPr>
              <w:t>на студія, 1998. -С. 4-22.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затвердження Тимчасового положення про порядок відкриття, ф</w:t>
            </w:r>
            <w:r w:rsidRPr="00FB6AB1">
              <w:rPr>
                <w:sz w:val="20"/>
                <w:szCs w:val="20"/>
                <w:lang w:val="uk-UA"/>
              </w:rPr>
              <w:t>у</w:t>
            </w:r>
            <w:r w:rsidRPr="00FB6AB1">
              <w:rPr>
                <w:sz w:val="20"/>
                <w:szCs w:val="20"/>
                <w:lang w:val="uk-UA"/>
              </w:rPr>
              <w:t>нкціонування та контролю за діяльністю магазинів безмитної торгівлі: Наказ ДМСУ від 18 липня 1997 р. № 336 // Нове в митних правилах України / УЕС. - 1998. - С. 47-57.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Авдокушин Е.Ф. Международные экономические отношения. М.: Юристь, - 1999. - С. 368.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Андрійчук В. Націлена на подолання структурної кризи // Полі</w:t>
            </w:r>
            <w:r w:rsidRPr="00FB6AB1">
              <w:rPr>
                <w:sz w:val="20"/>
                <w:szCs w:val="20"/>
                <w:lang w:val="uk-UA"/>
              </w:rPr>
              <w:softHyphen/>
              <w:t>тика і час. - 1999. -№ 1. - С. 21-28.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Борисов К.Г. Международное таможенное право. М.: Изд-во РУДН.-1997.-224с.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Бофингер П., Флассбек Г., Хоффман Л. Экономика ортодоксальной монетарной стабилизации: пример России, Украины й Казахстана // Вопр. экон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 xml:space="preserve">мики. - 1995. - № 12. - С. 26-44. 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Бураковський І. Теорія міжнародної торгівлі. - К.: Основи. - 1996.-241 с.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Войцещук А. Митне регулювання імпорту в Україну товарів, які реек</w:t>
            </w:r>
            <w:r w:rsidRPr="00FB6AB1">
              <w:rPr>
                <w:sz w:val="20"/>
                <w:szCs w:val="20"/>
                <w:lang w:val="uk-UA"/>
              </w:rPr>
              <w:t>с</w:t>
            </w:r>
            <w:r w:rsidRPr="00FB6AB1">
              <w:rPr>
                <w:sz w:val="20"/>
                <w:szCs w:val="20"/>
                <w:lang w:val="uk-UA"/>
              </w:rPr>
              <w:t>портуються за її межі // Вісник Академії митної служби України. - 1999. - № 4. - С. 63-65.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39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Гребельник О.П. Основи зовнішньоекономічної діяльності: Навч. пос</w:t>
            </w:r>
            <w:r w:rsidRPr="00FB6AB1">
              <w:rPr>
                <w:sz w:val="20"/>
                <w:szCs w:val="20"/>
                <w:lang w:val="uk-UA"/>
              </w:rPr>
              <w:t>і</w:t>
            </w:r>
            <w:r w:rsidRPr="00FB6AB1">
              <w:rPr>
                <w:sz w:val="20"/>
                <w:szCs w:val="20"/>
                <w:lang w:val="uk-UA"/>
              </w:rPr>
              <w:t>бник. - К.: Київ. держ. торг.-екон. ун-т. - 1996. - 78 с.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39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Дэниелс Джон Д., Радеба Ли X. Международный бизнес: внешняя ср</w:t>
            </w:r>
            <w:r w:rsidRPr="00FB6AB1">
              <w:rPr>
                <w:sz w:val="20"/>
                <w:szCs w:val="20"/>
                <w:lang w:val="uk-UA"/>
              </w:rPr>
              <w:t>е</w:t>
            </w:r>
            <w:r w:rsidRPr="00FB6AB1">
              <w:rPr>
                <w:sz w:val="20"/>
                <w:szCs w:val="20"/>
                <w:lang w:val="uk-UA"/>
              </w:rPr>
              <w:t>да й деловые операции: Пер. с англ., 6-е изд. - М.: Дело Лтд., 1994.-С. 784.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39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Джон Пеппер. Практическая энциклопедия международного налогового й фина</w:t>
            </w:r>
            <w:r w:rsidRPr="00FB6AB1">
              <w:rPr>
                <w:sz w:val="20"/>
                <w:szCs w:val="20"/>
                <w:lang w:val="uk-UA"/>
              </w:rPr>
              <w:t>н</w:t>
            </w:r>
            <w:r w:rsidRPr="00FB6AB1">
              <w:rPr>
                <w:sz w:val="20"/>
                <w:szCs w:val="20"/>
                <w:lang w:val="uk-UA"/>
              </w:rPr>
              <w:t>сового планирования. М.: ИНФРА-М, 1998.С. 228.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39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Дмитренко А.  Таможня в системе бюджетних поступлений //Закон й бизнес. - 1996. - 10 янв. - С. 5.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39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Евстигнеев В. Таможенная интеграция в СНГ как пример экономического псевдоморфизма // Вопр. эк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номики. -   1999. - № 12. -С. 102-109.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39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Ершов А.Д. Основы управлення й организации в таможенном деле. - Санк-Петербург, 1999.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39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Егоров А.Б., Шейко А.П. Энциклопедия таможенного дела: В 2 т. -Львов:МЕТА, 1996.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39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Заяць В. Митне регулювання як джерело поповнення Державного бюджету // Ві</w:t>
            </w:r>
            <w:r w:rsidRPr="00FB6AB1">
              <w:rPr>
                <w:sz w:val="20"/>
                <w:szCs w:val="20"/>
                <w:lang w:val="uk-UA"/>
              </w:rPr>
              <w:t>с</w:t>
            </w:r>
            <w:r w:rsidRPr="00FB6AB1">
              <w:rPr>
                <w:sz w:val="20"/>
                <w:szCs w:val="20"/>
                <w:lang w:val="uk-UA"/>
              </w:rPr>
              <w:t>ник Академії митної служби України. — 1999. - № 2.- С. 27-37.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39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Кивалов С.В. Таможенное право Украины. - Одесса, 1998.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39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Киреев А.П. Международная экономика: В 2 ч. - 4.1. Международная микроекономика: движение товаров й факторов производства: Учеб. пособие для вузов. - М.: Междунар. отнош</w:t>
            </w:r>
            <w:r w:rsidRPr="00FB6AB1">
              <w:rPr>
                <w:sz w:val="20"/>
                <w:szCs w:val="20"/>
                <w:lang w:val="uk-UA"/>
              </w:rPr>
              <w:t>е</w:t>
            </w:r>
            <w:r w:rsidRPr="00FB6AB1">
              <w:rPr>
                <w:sz w:val="20"/>
                <w:szCs w:val="20"/>
                <w:lang w:val="uk-UA"/>
              </w:rPr>
              <w:t>ния. - 1998.-416с.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39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Коллонтай  В.М.   Мирохозяйственный   контекст экономических реформ // Обще</w:t>
            </w:r>
            <w:r w:rsidRPr="00FB6AB1">
              <w:rPr>
                <w:sz w:val="20"/>
                <w:szCs w:val="20"/>
                <w:lang w:val="uk-UA"/>
              </w:rPr>
              <w:t>с</w:t>
            </w:r>
            <w:r w:rsidRPr="00FB6AB1">
              <w:rPr>
                <w:sz w:val="20"/>
                <w:szCs w:val="20"/>
                <w:lang w:val="uk-UA"/>
              </w:rPr>
              <w:t>тво й зкономика. - 1999. - № 10-11. - С. 86-99; №12.-С. 134-147.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39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Кольбенко А Становление таможенного законодательства современной Украины // Юрид. практика. - 1996. - № 21-22. - С. 12.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39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Кредісов А.І., Панченко Є.Г., Кредісов В.А. Менеджемент для ке</w:t>
            </w:r>
            <w:r w:rsidRPr="00FB6AB1">
              <w:rPr>
                <w:sz w:val="20"/>
                <w:szCs w:val="20"/>
                <w:lang w:val="uk-UA"/>
              </w:rPr>
              <w:softHyphen/>
              <w:t>рівників. - К.: Т-во "Знання", КОО, 1999. - 556 с.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Кругман П.Р., Обстфельд М. Международная зкономика. Теория й п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 xml:space="preserve">литика. - М.: ЮНИТИ. - 1997. - 799 с. 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Либерализм и протекционизм во внешнеэкономической политике России: Док. Ин-та внешнеэкономических исследований РАН под рук. С.А. Ситоряна // Общество й економ</w:t>
            </w:r>
            <w:r w:rsidRPr="00FB6AB1">
              <w:rPr>
                <w:sz w:val="20"/>
                <w:szCs w:val="20"/>
                <w:lang w:val="uk-UA"/>
              </w:rPr>
              <w:t>и</w:t>
            </w:r>
            <w:r w:rsidRPr="00FB6AB1">
              <w:rPr>
                <w:sz w:val="20"/>
                <w:szCs w:val="20"/>
                <w:lang w:val="uk-UA"/>
              </w:rPr>
              <w:t>ка. -  1997. -№ 6 -С. 110-147.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Линдерт   П.Х.   Зкономика   мирохозяйственньїх   связей.        М.: Пр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гресе, 1992.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Менеджмент внешнезкономической деятельности /Под ред. А.А.Кириченко. - К.: </w:t>
            </w:r>
            <w:r w:rsidRPr="00FB6AB1">
              <w:rPr>
                <w:sz w:val="20"/>
                <w:szCs w:val="20"/>
                <w:lang w:val="uk-UA"/>
              </w:rPr>
              <w:lastRenderedPageBreak/>
              <w:t>Издательский дом «Ф</w:t>
            </w:r>
            <w:r w:rsidRPr="00FB6AB1">
              <w:rPr>
                <w:sz w:val="20"/>
                <w:szCs w:val="20"/>
                <w:lang w:val="uk-UA"/>
              </w:rPr>
              <w:t>и</w:t>
            </w:r>
            <w:r w:rsidRPr="00FB6AB1">
              <w:rPr>
                <w:sz w:val="20"/>
                <w:szCs w:val="20"/>
                <w:lang w:val="uk-UA"/>
              </w:rPr>
              <w:t>нансист». - 2000. -С. 635.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Мзнкью Н.Г. Принципы экономикс. - С.-Пб: П</w:t>
            </w:r>
            <w:r w:rsidRPr="00FB6AB1">
              <w:rPr>
                <w:sz w:val="20"/>
                <w:szCs w:val="20"/>
                <w:lang w:val="uk-UA"/>
              </w:rPr>
              <w:t>и</w:t>
            </w:r>
            <w:r w:rsidRPr="00FB6AB1">
              <w:rPr>
                <w:sz w:val="20"/>
                <w:szCs w:val="20"/>
                <w:lang w:val="uk-UA"/>
              </w:rPr>
              <w:t>тер Ком, 1999. -784с.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Пашко П., Маляревська О. Практика та перспективи митно-тарифного регулюва</w:t>
            </w:r>
            <w:r w:rsidRPr="00FB6AB1">
              <w:rPr>
                <w:sz w:val="20"/>
                <w:szCs w:val="20"/>
                <w:lang w:val="uk-UA"/>
              </w:rPr>
              <w:t>н</w:t>
            </w:r>
            <w:r w:rsidRPr="00FB6AB1">
              <w:rPr>
                <w:sz w:val="20"/>
                <w:szCs w:val="20"/>
                <w:lang w:val="uk-UA"/>
              </w:rPr>
              <w:t>ня. // Вісник Академії митної служби України. - 1999.- № 2. -С. 37-39.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Прокушев Е.Ф. Внешнеэкономическая деятельность: Учеб.-практ. п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собие. - М.: ИВЦ "Маркетинг". - 1998. - 208 с.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Основы таможенного дела: Учебник / Под общ. ред. В.Г.Драганова; Рос. тамож. Акад. ГТК РФ. - М.: ОАО "Изд-во "Эк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номика". -1998. -687с.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Рамусь И.П. Таможенно-тарифное регулирование внешнеэкономи-ческой деятел</w:t>
            </w:r>
            <w:r w:rsidRPr="00FB6AB1">
              <w:rPr>
                <w:sz w:val="20"/>
                <w:szCs w:val="20"/>
                <w:lang w:val="uk-UA"/>
              </w:rPr>
              <w:t>ь</w:t>
            </w:r>
            <w:r w:rsidRPr="00FB6AB1">
              <w:rPr>
                <w:sz w:val="20"/>
                <w:szCs w:val="20"/>
                <w:lang w:val="uk-UA"/>
              </w:rPr>
              <w:t>ности в У крайнє. - К.: Либра, 1996.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Рут Р. Френклін, Філіпенко А. Міжнародна торгівля та інвестиції - К.: Основи. - 1998. - 743 с.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Сакс  Д.,   Пивоваровський   О.   Економіка  перехідного   періоду: Уроки для Укр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>їни. - К.: Основи. - 1996. - 345 с.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Сальваторе Д. Международная економика. М.: Институт внешнеэкон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мических связей й управлення. - 1998. - 714 с.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Терещенко  С., Науменко В.  Основи митного законодавства в Україні: Теорія та практика. - К.: АТ "А</w:t>
            </w:r>
            <w:r w:rsidRPr="00FB6AB1">
              <w:rPr>
                <w:sz w:val="20"/>
                <w:szCs w:val="20"/>
                <w:lang w:val="uk-UA"/>
              </w:rPr>
              <w:t>в</w:t>
            </w:r>
            <w:r w:rsidRPr="00FB6AB1">
              <w:rPr>
                <w:sz w:val="20"/>
                <w:szCs w:val="20"/>
                <w:lang w:val="uk-UA"/>
              </w:rPr>
              <w:t>густ". - 1999. - 296 с.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Украинская таможня: Справочник / Сост. М.С. Муравьев. -   К. ЛІБРА. - 1995. -504с.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8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Чмель Г.Н. Малая таможенная энциклопедия. - М.: АОЗТ "Центр экономики й маркетинга"; АОЗТ "Те</w:t>
            </w:r>
            <w:r w:rsidRPr="00FB6AB1">
              <w:rPr>
                <w:sz w:val="20"/>
                <w:szCs w:val="20"/>
                <w:lang w:val="uk-UA"/>
              </w:rPr>
              <w:t>р</w:t>
            </w:r>
            <w:r w:rsidRPr="00FB6AB1">
              <w:rPr>
                <w:sz w:val="20"/>
                <w:szCs w:val="20"/>
                <w:lang w:val="uk-UA"/>
              </w:rPr>
              <w:t>минал А.Г.". - 1997. - 280 с.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Яновский А. О внешнеторговой политике Украины // Экономика Укр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 xml:space="preserve">ины. - 1997. -№ 3. - С. 83-87. 49. 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Статистичний  щорічник  України  за   1998   рік  /  Держкомстат України; За ред. О.Г. Осауленко. - К.: Те</w:t>
            </w:r>
            <w:r w:rsidRPr="00FB6AB1">
              <w:rPr>
                <w:sz w:val="20"/>
                <w:szCs w:val="20"/>
                <w:lang w:val="uk-UA"/>
              </w:rPr>
              <w:t>х</w:t>
            </w:r>
            <w:r w:rsidRPr="00FB6AB1">
              <w:rPr>
                <w:sz w:val="20"/>
                <w:szCs w:val="20"/>
                <w:lang w:val="uk-UA"/>
              </w:rPr>
              <w:t>ніка. - 1999. - 576 с.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забезпечення контролю за переміщенням транзитом товарів через територію України: Указ През</w:t>
            </w:r>
            <w:r w:rsidRPr="00FB6AB1">
              <w:rPr>
                <w:sz w:val="20"/>
                <w:szCs w:val="20"/>
                <w:lang w:val="uk-UA"/>
              </w:rPr>
              <w:t>и</w:t>
            </w:r>
            <w:r w:rsidRPr="00FB6AB1">
              <w:rPr>
                <w:sz w:val="20"/>
                <w:szCs w:val="20"/>
                <w:lang w:val="uk-UA"/>
              </w:rPr>
              <w:t>дента України.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754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Правила митного оформлення транспортних засобів, номерних вузлів та агрегатів,  що переміщуються через  митний  кордон України: Затв. наказом ДМСУ № 393 від 25.06.99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754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Інструкція із заповнення та використання уніфікованої митної квитанції МД-1: З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>тв. наказом ДМСУ № 635 від 09.10.98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лізинг: Закон України із змін., внес. Законом України № 394-ХУІ від 14.01.99р.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749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режим іноземного інвестування: Закон України № 93/96-ВР від 19.03.96р.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749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   облік    окремих    видів    зовнішньоекономічних    договорів (контрактів) в Україні: Указ През</w:t>
            </w:r>
            <w:r w:rsidRPr="00FB6AB1">
              <w:rPr>
                <w:sz w:val="20"/>
                <w:szCs w:val="20"/>
                <w:lang w:val="uk-UA"/>
              </w:rPr>
              <w:t>и</w:t>
            </w:r>
            <w:r w:rsidRPr="00FB6AB1">
              <w:rPr>
                <w:sz w:val="20"/>
                <w:szCs w:val="20"/>
                <w:lang w:val="uk-UA"/>
              </w:rPr>
              <w:t>дента України № 659/94 від 07.11.94р.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1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Положення     про порядок здійснення  контролю за доставкою вантажів у митниці призначення: Затв. нак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>зом ДМСУ № 771 від 08.12.98р.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1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затвердження Положення про форму зовнішньоекономічних договорів (контрактів): Наказ МЗЕЗто</w:t>
            </w:r>
            <w:r w:rsidRPr="00FB6AB1">
              <w:rPr>
                <w:sz w:val="20"/>
                <w:szCs w:val="20"/>
                <w:lang w:val="uk-UA"/>
              </w:rPr>
              <w:t>р</w:t>
            </w:r>
            <w:r w:rsidRPr="00FB6AB1">
              <w:rPr>
                <w:sz w:val="20"/>
                <w:szCs w:val="20"/>
                <w:lang w:val="uk-UA"/>
              </w:rPr>
              <w:t>гу № 75 від 05.10.96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1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Положення   про державну митну службу України: Затв. Указом Президента Укра</w:t>
            </w:r>
            <w:r w:rsidRPr="00FB6AB1">
              <w:rPr>
                <w:sz w:val="20"/>
                <w:szCs w:val="20"/>
                <w:lang w:val="uk-UA"/>
              </w:rPr>
              <w:t>ї</w:t>
            </w:r>
            <w:r w:rsidRPr="00FB6AB1">
              <w:rPr>
                <w:sz w:val="20"/>
                <w:szCs w:val="20"/>
                <w:lang w:val="uk-UA"/>
              </w:rPr>
              <w:t>ни № 126/97 від 08.02.97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1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Щодо декларування товарів за договорами комісії: Лист № 10/1-1818-ЕП від 11.08.98р.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1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перелік товарів  критичного імпорту: Постанова Кабінету Мініс</w:t>
            </w:r>
            <w:r w:rsidRPr="00FB6AB1">
              <w:rPr>
                <w:sz w:val="20"/>
                <w:szCs w:val="20"/>
                <w:lang w:val="uk-UA"/>
              </w:rPr>
              <w:t>т</w:t>
            </w:r>
            <w:r w:rsidRPr="00FB6AB1">
              <w:rPr>
                <w:sz w:val="20"/>
                <w:szCs w:val="20"/>
                <w:lang w:val="uk-UA"/>
              </w:rPr>
              <w:t>рів України № 1145 від 27.07.98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затвердження Тимчасового порядку застосування митного режиму тимчасов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го ввезення: Наказ ДМСУ № 784 від 16.12.98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затвердження Положення про відкриття та експлуатацію митних ліцензійних складів: Наказ ДМСУ № 592 від 31.12.96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  затвердження   Типової   технології   митного   контролю   та митного офор</w:t>
            </w:r>
            <w:r w:rsidRPr="00FB6AB1">
              <w:rPr>
                <w:sz w:val="20"/>
                <w:szCs w:val="20"/>
                <w:lang w:val="uk-UA"/>
              </w:rPr>
              <w:t>м</w:t>
            </w:r>
            <w:r w:rsidRPr="00FB6AB1">
              <w:rPr>
                <w:sz w:val="20"/>
                <w:szCs w:val="20"/>
                <w:lang w:val="uk-UA"/>
              </w:rPr>
              <w:t>лення товарів та інших предметів: Наказ ДМСУ №828 від 30. 12.98р.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регулювання товарообмінних (бартерних) операцій у галузі зовнішньоекон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мічної діяльності: Закон України № 351-XIV від 23.12.98р.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Щодо пільг при митному оформленні товарів з країн СНД, з якими укладені угоди про вільну торгівлю: Лист ДМСУ № 14/1-558-ЕП від 09.03.99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Щодо застосування угод про вільну торгівлю: Лист ДМСУ № 11/2-2782 від 20.03.98р.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  деякі   питання   регулювання   товарообмінних   (бартерних) операцій у гал</w:t>
            </w:r>
            <w:r w:rsidRPr="00FB6AB1">
              <w:rPr>
                <w:sz w:val="20"/>
                <w:szCs w:val="20"/>
                <w:lang w:val="uk-UA"/>
              </w:rPr>
              <w:t>у</w:t>
            </w:r>
            <w:r w:rsidRPr="00FB6AB1">
              <w:rPr>
                <w:sz w:val="20"/>
                <w:szCs w:val="20"/>
                <w:lang w:val="uk-UA"/>
              </w:rPr>
              <w:t>зі  зовнішньоекономічної діяльності:  Постанова Кабінету України №756 від 29.04.99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оподаткування бартерних операцій в зовнішньоекономічних відн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синах: Лист Держ. податк. адмін. України № 6452/7/16-1321 від 04.05.99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lastRenderedPageBreak/>
              <w:t>Про   Порядок   видачі   разового   індивідуального   дозволу   на перевищення встановлених строків ввезення товарів (виконання робіт,    надання    послуг),    які    імпортуються    за    бартерними договорами: Постанова Кабін</w:t>
            </w:r>
            <w:r w:rsidRPr="00FB6AB1">
              <w:rPr>
                <w:sz w:val="20"/>
                <w:szCs w:val="20"/>
                <w:lang w:val="uk-UA"/>
              </w:rPr>
              <w:t>е</w:t>
            </w:r>
            <w:r w:rsidRPr="00FB6AB1">
              <w:rPr>
                <w:sz w:val="20"/>
                <w:szCs w:val="20"/>
                <w:lang w:val="uk-UA"/>
              </w:rPr>
              <w:t>ту України № 1489 від 13.08.99р.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затвердження Положення про порядок поставок і митного оформлення продукції за виробничою кооперацією підприємств і галузей   держав-учасниць   СНД:   Постанова   К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 xml:space="preserve">бінету   України №323 від 18.05.94р. 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основні митні правила для громадян: Лист ДМСУ № 11/44770 від 30.04.99р.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впорядкування ввезення (транзиту) на територію України відходів і вторинної сировини: Постанова Верховної Ради України №3612-ХІІ від 17.11.93р.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застосування Міжнародних правил інтерпретації торгових термінів: Указ Пр</w:t>
            </w:r>
            <w:r w:rsidRPr="00FB6AB1">
              <w:rPr>
                <w:sz w:val="20"/>
                <w:szCs w:val="20"/>
                <w:lang w:val="uk-UA"/>
              </w:rPr>
              <w:t>е</w:t>
            </w:r>
            <w:r w:rsidRPr="00FB6AB1">
              <w:rPr>
                <w:sz w:val="20"/>
                <w:szCs w:val="20"/>
                <w:lang w:val="uk-UA"/>
              </w:rPr>
              <w:t>зидента України № 567/94 від 04.10.94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403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Международные   правила   интерпретации   торгових   терминов І</w:t>
            </w:r>
            <w:r w:rsidRPr="00FB6AB1">
              <w:rPr>
                <w:sz w:val="20"/>
                <w:szCs w:val="20"/>
                <w:lang w:val="uk-UA"/>
              </w:rPr>
              <w:t>Н</w:t>
            </w:r>
            <w:r w:rsidRPr="00FB6AB1">
              <w:rPr>
                <w:sz w:val="20"/>
                <w:szCs w:val="20"/>
                <w:lang w:val="uk-UA"/>
              </w:rPr>
              <w:t>КОТЕРМС-90.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  <w:tab w:val="left" w:pos="4363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Инструкция о порядке контроля за вивозом из СССР культурных ценностей (приказ Минкультуры СССР № 120 от 23.03.87 г. с изменениями й д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полнениями, внесенными приказом Минкультуры СССР № 439 от 02.12.89 г. й письмом Минкультуры СССР № 04-091/4) от 15.02.91 г.: Указание ГУГТК СССР № 11-38/1 от 05 .01. 89г.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 переміщення  через   митний  кордон  України   культурних цінностей: Закон Укра</w:t>
            </w:r>
            <w:r w:rsidRPr="00FB6AB1">
              <w:rPr>
                <w:sz w:val="20"/>
                <w:szCs w:val="20"/>
                <w:lang w:val="uk-UA"/>
              </w:rPr>
              <w:t>ї</w:t>
            </w:r>
            <w:r w:rsidRPr="00FB6AB1">
              <w:rPr>
                <w:sz w:val="20"/>
                <w:szCs w:val="20"/>
                <w:lang w:val="uk-UA"/>
              </w:rPr>
              <w:t>ни № 1068-ХІУ від 21.09.99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71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Відносно порядку митного оформлення експонатів, які перейшли в категорію тов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>ру: Лист ДМК України № 1 1/18-1899 від 25.03.96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71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строки зберігання товарів на митних ліцензійних складах Наказ ДМСУ № 238 від 29.05.97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71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порядок здійснення розрахунків в іноземній валюті: Закон України №185/94-ВР від 23.09.94р.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регулювання бартерних (товарообмінних) операцій у галузі зовнішньоекон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мічної діяльності: Указ Президента України №94/95 від 27.01. 95р.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696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регулювання товарообмінних (бартерних) операцій у галузі зовнішньоекон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мічної діяльності: Закон України № 351 -XIV від 23.12.98р.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696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операції з давальницькою сировиною у зовнішньоекономічних відносинах: З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>кон України № 327/95-ВР від 15.09.95р.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696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затвердження Порядку ведення обліку суб'єктів зовнішньо</w:t>
            </w:r>
            <w:r w:rsidRPr="00FB6AB1">
              <w:rPr>
                <w:sz w:val="20"/>
                <w:szCs w:val="20"/>
                <w:lang w:val="uk-UA"/>
              </w:rPr>
              <w:softHyphen/>
              <w:t>економічної діяльності в митних орг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>нах: Наказ ДМСУ № 237 від 31.05.96р.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64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Лист ДМСУ № 11/3-49-09 від 15.11.97р.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64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Лист ДМСУ № 1 1/2-5722 від 1 8.06.97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64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Лист ДМСУ № 1 1/2-1753 від 26.02.97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64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затвердження Положення про діяльність підприємств, що здійснюють  декл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 xml:space="preserve">рування  на підставі  договору:  Наказ  ДМСУ № 340 від 22.07.97 р. 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64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  державне   регулювання   імпорту   сільськогосподарської прод</w:t>
            </w:r>
            <w:r w:rsidRPr="00FB6AB1">
              <w:rPr>
                <w:sz w:val="20"/>
                <w:szCs w:val="20"/>
                <w:lang w:val="uk-UA"/>
              </w:rPr>
              <w:t>у</w:t>
            </w:r>
            <w:r w:rsidRPr="00FB6AB1">
              <w:rPr>
                <w:sz w:val="20"/>
                <w:szCs w:val="20"/>
                <w:lang w:val="uk-UA"/>
              </w:rPr>
              <w:t>кції: Закон України № 468/97-ВР від 17.07.97р.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64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  державне  регулювання   виробництва   і   торгівлі   спиртом етиловим,  коньячним і     плодовим, алкогольними напоями та тютюновими вир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бами:   Закон України № 481/95-ВР від 19.12.95р.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64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стандартизацію і сертифікацію: Декрет Кабінету Міністрів Укра</w:t>
            </w:r>
            <w:r w:rsidRPr="00FB6AB1">
              <w:rPr>
                <w:sz w:val="20"/>
                <w:szCs w:val="20"/>
                <w:lang w:val="uk-UA"/>
              </w:rPr>
              <w:t>ї</w:t>
            </w:r>
            <w:r w:rsidRPr="00FB6AB1">
              <w:rPr>
                <w:sz w:val="20"/>
                <w:szCs w:val="20"/>
                <w:lang w:val="uk-UA"/>
              </w:rPr>
              <w:t>ни № 46-93 від 10.05.93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ліцензування та квотування експорту товарів (робіт, послуг): Де</w:t>
            </w:r>
            <w:r w:rsidRPr="00FB6AB1">
              <w:rPr>
                <w:sz w:val="20"/>
                <w:szCs w:val="20"/>
                <w:lang w:val="uk-UA"/>
              </w:rPr>
              <w:t>к</w:t>
            </w:r>
            <w:r w:rsidRPr="00FB6AB1">
              <w:rPr>
                <w:sz w:val="20"/>
                <w:szCs w:val="20"/>
                <w:lang w:val="uk-UA"/>
              </w:rPr>
              <w:t>рет Кабінету Міністрів України № 6-93 від 12.01.93 р.</w:t>
            </w:r>
          </w:p>
          <w:p w:rsidR="005057B5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600"/>
                <w:tab w:val="left" w:pos="993"/>
                <w:tab w:val="left" w:pos="127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затвердження Положення про вантажну митну декларацію: Постанова Кабін</w:t>
            </w:r>
            <w:r w:rsidRPr="00FB6AB1">
              <w:rPr>
                <w:sz w:val="20"/>
                <w:szCs w:val="20"/>
                <w:lang w:val="uk-UA"/>
              </w:rPr>
              <w:t>е</w:t>
            </w:r>
            <w:r w:rsidRPr="00FB6AB1">
              <w:rPr>
                <w:sz w:val="20"/>
                <w:szCs w:val="20"/>
                <w:lang w:val="uk-UA"/>
              </w:rPr>
              <w:t>ту Міністрів України № 574 від 09.06.1997 р.</w:t>
            </w:r>
          </w:p>
          <w:p w:rsidR="00263ABB" w:rsidRPr="00FB6AB1" w:rsidRDefault="005057B5" w:rsidP="0095620E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  <w:tab w:val="left" w:pos="600"/>
                <w:tab w:val="left" w:pos="993"/>
                <w:tab w:val="left" w:pos="1276"/>
              </w:tabs>
              <w:ind w:left="0" w:firstLine="252"/>
              <w:jc w:val="both"/>
              <w:rPr>
                <w:b/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затвердження Інструкції про порядок заповнення вантажної митної декларації: Наказ ДМСУ № 307 від 09.07.97 р.</w:t>
            </w:r>
          </w:p>
        </w:tc>
      </w:tr>
      <w:tr w:rsidR="00263ABB" w:rsidRPr="00FB6AB1">
        <w:tc>
          <w:tcPr>
            <w:tcW w:w="648" w:type="dxa"/>
          </w:tcPr>
          <w:p w:rsidR="00263ABB" w:rsidRPr="00FB6AB1" w:rsidRDefault="004A46EB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lastRenderedPageBreak/>
              <w:t>6</w:t>
            </w:r>
          </w:p>
        </w:tc>
        <w:tc>
          <w:tcPr>
            <w:tcW w:w="1980" w:type="dxa"/>
          </w:tcPr>
          <w:p w:rsidR="00263ABB" w:rsidRPr="00FB6AB1" w:rsidRDefault="0078031E" w:rsidP="0095620E">
            <w:pPr>
              <w:pStyle w:val="a3"/>
              <w:jc w:val="both"/>
              <w:outlineLvl w:val="2"/>
              <w:rPr>
                <w:sz w:val="20"/>
                <w:lang w:val="ru-RU"/>
              </w:rPr>
            </w:pPr>
            <w:r w:rsidRPr="00FB6AB1">
              <w:rPr>
                <w:sz w:val="20"/>
                <w:lang w:val="ru-RU"/>
              </w:rPr>
              <w:t>Податковий менеджмент</w:t>
            </w:r>
          </w:p>
        </w:tc>
        <w:tc>
          <w:tcPr>
            <w:tcW w:w="7848" w:type="dxa"/>
          </w:tcPr>
          <w:p w:rsidR="0078031E" w:rsidRPr="00FB6AB1" w:rsidRDefault="0078031E" w:rsidP="0078031E">
            <w:pPr>
              <w:pStyle w:val="2"/>
              <w:numPr>
                <w:ilvl w:val="0"/>
                <w:numId w:val="11"/>
              </w:numPr>
              <w:tabs>
                <w:tab w:val="clear" w:pos="927"/>
              </w:tabs>
              <w:spacing w:after="0" w:line="240" w:lineRule="auto"/>
              <w:ind w:left="0" w:firstLine="252"/>
              <w:jc w:val="both"/>
            </w:pPr>
            <w:r w:rsidRPr="00FB6AB1">
              <w:t xml:space="preserve">Конституція України від 28.06.1996 р.№ 254к/96ВР. </w:t>
            </w:r>
          </w:p>
          <w:p w:rsidR="0078031E" w:rsidRPr="00FB6AB1" w:rsidRDefault="0078031E" w:rsidP="0078031E">
            <w:pPr>
              <w:pStyle w:val="2"/>
              <w:numPr>
                <w:ilvl w:val="0"/>
                <w:numId w:val="11"/>
              </w:numPr>
              <w:tabs>
                <w:tab w:val="clear" w:pos="927"/>
              </w:tabs>
              <w:spacing w:after="0" w:line="240" w:lineRule="auto"/>
              <w:ind w:left="0" w:firstLine="252"/>
              <w:jc w:val="both"/>
            </w:pPr>
            <w:r w:rsidRPr="00FB6AB1">
              <w:t>Кодекс України про адміністративні правопорушення від 07.1</w:t>
            </w:r>
            <w:r w:rsidR="00FB6AB1">
              <w:t>2.1984 р.</w:t>
            </w:r>
            <w:r w:rsidRPr="00FB6AB1">
              <w:t xml:space="preserve">№8073-Х. </w:t>
            </w:r>
          </w:p>
          <w:p w:rsidR="0078031E" w:rsidRPr="00FB6AB1" w:rsidRDefault="0078031E" w:rsidP="0078031E">
            <w:pPr>
              <w:pStyle w:val="2"/>
              <w:numPr>
                <w:ilvl w:val="0"/>
                <w:numId w:val="11"/>
              </w:numPr>
              <w:tabs>
                <w:tab w:val="clear" w:pos="927"/>
              </w:tabs>
              <w:spacing w:after="0" w:line="240" w:lineRule="auto"/>
              <w:ind w:left="0" w:firstLine="252"/>
              <w:jc w:val="both"/>
            </w:pPr>
            <w:r w:rsidRPr="00FB6AB1">
              <w:t xml:space="preserve">Бюджетний кодекс України від 21.06.2001 р. №2542-ІІІ. </w:t>
            </w:r>
          </w:p>
          <w:p w:rsidR="0078031E" w:rsidRPr="00FB6AB1" w:rsidRDefault="0078031E" w:rsidP="0078031E">
            <w:pPr>
              <w:pStyle w:val="2"/>
              <w:numPr>
                <w:ilvl w:val="0"/>
                <w:numId w:val="11"/>
              </w:numPr>
              <w:tabs>
                <w:tab w:val="clear" w:pos="927"/>
              </w:tabs>
              <w:spacing w:after="0" w:line="240" w:lineRule="auto"/>
              <w:ind w:left="0" w:firstLine="252"/>
              <w:jc w:val="both"/>
            </w:pPr>
            <w:r w:rsidRPr="00FB6AB1">
              <w:t xml:space="preserve">Господарський процесуальний кодекс України від 06.11.1991 р. №1798-ХІІ. </w:t>
            </w:r>
          </w:p>
          <w:p w:rsidR="0078031E" w:rsidRPr="00FB6AB1" w:rsidRDefault="0078031E" w:rsidP="0078031E">
            <w:pPr>
              <w:pStyle w:val="2"/>
              <w:numPr>
                <w:ilvl w:val="0"/>
                <w:numId w:val="11"/>
              </w:numPr>
              <w:tabs>
                <w:tab w:val="clear" w:pos="927"/>
              </w:tabs>
              <w:spacing w:after="0" w:line="240" w:lineRule="auto"/>
              <w:ind w:left="0" w:firstLine="252"/>
              <w:jc w:val="both"/>
            </w:pPr>
            <w:r w:rsidRPr="00FB6AB1">
              <w:t xml:space="preserve">Кримінальний кодекс України від 05.04.2001 р. №2341-ІІІ.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Закон України “Про податок на додану вартість” від 3.04 1997р. № 168/97- ВР.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Закон України “Про по</w:t>
            </w:r>
            <w:r w:rsidR="00FB6AB1">
              <w:rPr>
                <w:sz w:val="20"/>
                <w:szCs w:val="20"/>
              </w:rPr>
              <w:t>даток з доходів фізичних  осіб</w:t>
            </w:r>
            <w:proofErr w:type="gramStart"/>
            <w:r w:rsidR="00FB6AB1">
              <w:rPr>
                <w:sz w:val="20"/>
                <w:szCs w:val="20"/>
              </w:rPr>
              <w:t>”в</w:t>
            </w:r>
            <w:proofErr w:type="gramEnd"/>
            <w:r w:rsidR="00FB6AB1">
              <w:rPr>
                <w:sz w:val="20"/>
                <w:szCs w:val="20"/>
              </w:rPr>
              <w:t>ід 22.05.2003 р.</w:t>
            </w:r>
            <w:r w:rsidRPr="00FB6AB1">
              <w:rPr>
                <w:sz w:val="20"/>
                <w:szCs w:val="20"/>
              </w:rPr>
              <w:t>№889-І</w:t>
            </w:r>
            <w:r w:rsidRPr="00FB6AB1">
              <w:rPr>
                <w:sz w:val="20"/>
                <w:szCs w:val="20"/>
                <w:lang w:val="en-US"/>
              </w:rPr>
              <w:t>V</w:t>
            </w:r>
            <w:r w:rsidRPr="00FB6AB1">
              <w:rPr>
                <w:sz w:val="20"/>
                <w:szCs w:val="20"/>
              </w:rPr>
              <w:t xml:space="preserve">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Закон України  “Про оподаткування прибутку </w:t>
            </w:r>
            <w:proofErr w:type="gramStart"/>
            <w:r w:rsidRPr="00FB6AB1">
              <w:rPr>
                <w:sz w:val="20"/>
                <w:szCs w:val="20"/>
              </w:rPr>
              <w:t>п</w:t>
            </w:r>
            <w:proofErr w:type="gramEnd"/>
            <w:r w:rsidRPr="00FB6AB1">
              <w:rPr>
                <w:sz w:val="20"/>
                <w:szCs w:val="20"/>
              </w:rPr>
              <w:t xml:space="preserve">ідприємств” від 22.05.1997р. №283/97-ВР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Закон України “Про банки і  банківську діяльність” від 20.03.1</w:t>
            </w:r>
            <w:r w:rsidR="00FB6AB1">
              <w:rPr>
                <w:sz w:val="20"/>
                <w:szCs w:val="20"/>
              </w:rPr>
              <w:t>991 р.</w:t>
            </w:r>
            <w:r w:rsidRPr="00FB6AB1">
              <w:rPr>
                <w:sz w:val="20"/>
                <w:szCs w:val="20"/>
              </w:rPr>
              <w:t>№872 -  ХІІ.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Закон України “Про банкрутство” від 14.05.1992 р. №2343-ХІІ.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Закон України “Про боротьбу з корупцією” від 05.10.1995 р. №356/95-ВР.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lastRenderedPageBreak/>
              <w:t xml:space="preserve">Закон України “Про державну </w:t>
            </w:r>
            <w:proofErr w:type="gramStart"/>
            <w:r w:rsidRPr="00FB6AB1">
              <w:rPr>
                <w:sz w:val="20"/>
                <w:szCs w:val="20"/>
              </w:rPr>
              <w:t>п</w:t>
            </w:r>
            <w:proofErr w:type="gramEnd"/>
            <w:r w:rsidRPr="00FB6AB1">
              <w:rPr>
                <w:sz w:val="20"/>
                <w:szCs w:val="20"/>
              </w:rPr>
              <w:t xml:space="preserve">ідтримку малого підприємства” від 19.12.2000 р. №2063-ІІІ. 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Закон України “Про податкову службу України” від 04.12.1990 р. №509-ХІІ.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Закон України “Про застосування реєстраторів розрахункових опер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>цій у сфері торгі</w:t>
            </w:r>
            <w:proofErr w:type="gramStart"/>
            <w:r w:rsidRPr="00FB6AB1">
              <w:rPr>
                <w:sz w:val="20"/>
                <w:szCs w:val="20"/>
              </w:rPr>
              <w:t>вл</w:t>
            </w:r>
            <w:proofErr w:type="gramEnd"/>
            <w:r w:rsidRPr="00FB6AB1">
              <w:rPr>
                <w:sz w:val="20"/>
                <w:szCs w:val="20"/>
              </w:rPr>
              <w:t xml:space="preserve">і, громадського харчування та послуг” від 01.06.2000 р. №1776-ІІІ. 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Закон України “Про зовнішньоекономічну діяльність” від 16.04.1991 від 16.04.1991 р. №959-ХІІ. 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Закон України “Про </w:t>
            </w:r>
            <w:proofErr w:type="gramStart"/>
            <w:r w:rsidRPr="00FB6AB1">
              <w:rPr>
                <w:sz w:val="20"/>
                <w:szCs w:val="20"/>
              </w:rPr>
              <w:t>п</w:t>
            </w:r>
            <w:proofErr w:type="gramEnd"/>
            <w:r w:rsidRPr="00FB6AB1">
              <w:rPr>
                <w:sz w:val="20"/>
                <w:szCs w:val="20"/>
              </w:rPr>
              <w:t xml:space="preserve">ідприємництво” від 02.07.1991 р. №698-ХІІ.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Закон України “Про плату за землю” від 03.07.1991 р. № 2535-ХІІ.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Закон України “Про  податок з власних транспортних засобі</w:t>
            </w:r>
            <w:proofErr w:type="gramStart"/>
            <w:r w:rsidRPr="00FB6AB1">
              <w:rPr>
                <w:sz w:val="20"/>
                <w:szCs w:val="20"/>
              </w:rPr>
              <w:t>в</w:t>
            </w:r>
            <w:proofErr w:type="gramEnd"/>
            <w:r w:rsidRPr="00FB6AB1">
              <w:rPr>
                <w:sz w:val="20"/>
                <w:szCs w:val="20"/>
              </w:rPr>
              <w:t xml:space="preserve"> та інших самохідних машин і механізмів” від 11.12.1991 р. №1963-ХІІ.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Закон України “Про порядок погашення зобов’язань платників под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>ткі</w:t>
            </w:r>
            <w:proofErr w:type="gramStart"/>
            <w:r w:rsidRPr="00FB6AB1">
              <w:rPr>
                <w:sz w:val="20"/>
                <w:szCs w:val="20"/>
              </w:rPr>
              <w:t>в</w:t>
            </w:r>
            <w:proofErr w:type="gramEnd"/>
            <w:r w:rsidRPr="00FB6AB1">
              <w:rPr>
                <w:sz w:val="20"/>
                <w:szCs w:val="20"/>
              </w:rPr>
              <w:t xml:space="preserve"> перед бюджетом та державними цільовими фондами” від 21.12.2000 р. №2181-ІІІ.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Закон України “Про систему оподаткування” від 25.06.1991 р. №1251-ХІІ.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Закон України “Про внесення змін до деяких законодавчих актів Укра</w:t>
            </w:r>
            <w:r w:rsidRPr="00FB6AB1">
              <w:rPr>
                <w:sz w:val="20"/>
                <w:szCs w:val="20"/>
              </w:rPr>
              <w:t>ї</w:t>
            </w:r>
            <w:r w:rsidRPr="00FB6AB1">
              <w:rPr>
                <w:sz w:val="20"/>
                <w:szCs w:val="20"/>
              </w:rPr>
              <w:t>ни (щодо посилення правового захисту громадян та запровадження м</w:t>
            </w:r>
            <w:r w:rsidRPr="00FB6AB1">
              <w:rPr>
                <w:sz w:val="20"/>
                <w:szCs w:val="20"/>
              </w:rPr>
              <w:t>е</w:t>
            </w:r>
            <w:r w:rsidRPr="00FB6AB1">
              <w:rPr>
                <w:sz w:val="20"/>
                <w:szCs w:val="20"/>
              </w:rPr>
              <w:t xml:space="preserve">ханізмів реалізації конституційних прав громадян на </w:t>
            </w:r>
            <w:proofErr w:type="gramStart"/>
            <w:r w:rsidRPr="00FB6AB1">
              <w:rPr>
                <w:sz w:val="20"/>
                <w:szCs w:val="20"/>
              </w:rPr>
              <w:t>п</w:t>
            </w:r>
            <w:proofErr w:type="gramEnd"/>
            <w:r w:rsidRPr="00FB6AB1">
              <w:rPr>
                <w:sz w:val="20"/>
                <w:szCs w:val="20"/>
              </w:rPr>
              <w:t>ідприємницьку діяльність, особисту недоторканість, безпеку, повагу до гідності особи, прав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ву допомогу, захист)” від 12.01.2005р. №2322-І</w:t>
            </w:r>
            <w:r w:rsidRPr="00FB6AB1">
              <w:rPr>
                <w:sz w:val="20"/>
                <w:szCs w:val="20"/>
                <w:lang w:val="en-US"/>
              </w:rPr>
              <w:t>V</w:t>
            </w:r>
            <w:r w:rsidRPr="00FB6AB1">
              <w:rPr>
                <w:sz w:val="20"/>
                <w:szCs w:val="20"/>
              </w:rPr>
              <w:t xml:space="preserve">.  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Указ Президента України “Про  деякі заходи з дерегулювання </w:t>
            </w:r>
            <w:proofErr w:type="gramStart"/>
            <w:r w:rsidRPr="00FB6AB1">
              <w:rPr>
                <w:sz w:val="20"/>
                <w:szCs w:val="20"/>
              </w:rPr>
              <w:t>п</w:t>
            </w:r>
            <w:proofErr w:type="gramEnd"/>
            <w:r w:rsidRPr="00FB6AB1">
              <w:rPr>
                <w:sz w:val="20"/>
                <w:szCs w:val="20"/>
              </w:rPr>
              <w:t>ідпр</w:t>
            </w:r>
            <w:r w:rsidRPr="00FB6AB1">
              <w:rPr>
                <w:sz w:val="20"/>
                <w:szCs w:val="20"/>
              </w:rPr>
              <w:t>и</w:t>
            </w:r>
            <w:r w:rsidRPr="00FB6AB1">
              <w:rPr>
                <w:sz w:val="20"/>
                <w:szCs w:val="20"/>
              </w:rPr>
              <w:t xml:space="preserve">ємницької діяльності від 23.07.198 р. №81798. 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Указ Президента України “Про спрощену систему оподаткування, </w:t>
            </w:r>
            <w:proofErr w:type="gramStart"/>
            <w:r w:rsidRPr="00FB6AB1">
              <w:rPr>
                <w:sz w:val="20"/>
                <w:szCs w:val="20"/>
              </w:rPr>
              <w:t>обл</w:t>
            </w:r>
            <w:proofErr w:type="gramEnd"/>
            <w:r w:rsidRPr="00FB6AB1">
              <w:rPr>
                <w:sz w:val="20"/>
                <w:szCs w:val="20"/>
              </w:rPr>
              <w:t>і</w:t>
            </w:r>
            <w:r w:rsidRPr="00FB6AB1">
              <w:rPr>
                <w:sz w:val="20"/>
                <w:szCs w:val="20"/>
              </w:rPr>
              <w:t xml:space="preserve">ку та звітності суб’єктів малого підприємництва” від 28.06.1999 р.        № 7279846/99.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Декрет Кабінету Міні</w:t>
            </w:r>
            <w:proofErr w:type="gramStart"/>
            <w:r w:rsidRPr="00FB6AB1">
              <w:rPr>
                <w:sz w:val="20"/>
                <w:szCs w:val="20"/>
              </w:rPr>
              <w:t>стр</w:t>
            </w:r>
            <w:proofErr w:type="gramEnd"/>
            <w:r w:rsidRPr="00FB6AB1">
              <w:rPr>
                <w:sz w:val="20"/>
                <w:szCs w:val="20"/>
              </w:rPr>
              <w:t>ів України “Про акцизний збір"від 26.12.1992р.№18-92.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Декрет Кабінету Міні</w:t>
            </w:r>
            <w:proofErr w:type="gramStart"/>
            <w:r w:rsidRPr="00FB6AB1">
              <w:rPr>
                <w:sz w:val="20"/>
                <w:szCs w:val="20"/>
              </w:rPr>
              <w:t>стр</w:t>
            </w:r>
            <w:proofErr w:type="gramEnd"/>
            <w:r w:rsidRPr="00FB6AB1">
              <w:rPr>
                <w:sz w:val="20"/>
                <w:szCs w:val="20"/>
              </w:rPr>
              <w:t xml:space="preserve">ів України “Про місцеві податки і збори” (зі змінами та доповненнями)від 20.05.1993 р., №56-93.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Декрет Кабінету Міні</w:t>
            </w:r>
            <w:proofErr w:type="gramStart"/>
            <w:r w:rsidRPr="00FB6AB1">
              <w:rPr>
                <w:sz w:val="20"/>
                <w:szCs w:val="20"/>
              </w:rPr>
              <w:t>стр</w:t>
            </w:r>
            <w:proofErr w:type="gramEnd"/>
            <w:r w:rsidRPr="00FB6AB1">
              <w:rPr>
                <w:sz w:val="20"/>
                <w:szCs w:val="20"/>
              </w:rPr>
              <w:t>ів України “Про прибутковий  податок з гр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 xml:space="preserve">мадян” від 26.12.1992 р., №13-92.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Постанова Кабінету Міні</w:t>
            </w:r>
            <w:proofErr w:type="gramStart"/>
            <w:r w:rsidRPr="00FB6AB1">
              <w:rPr>
                <w:sz w:val="20"/>
                <w:szCs w:val="20"/>
              </w:rPr>
              <w:t>стр</w:t>
            </w:r>
            <w:proofErr w:type="gramEnd"/>
            <w:r w:rsidRPr="00FB6AB1">
              <w:rPr>
                <w:sz w:val="20"/>
                <w:szCs w:val="20"/>
              </w:rPr>
              <w:t>ів України “Про запровадження марок а</w:t>
            </w:r>
            <w:r w:rsidRPr="00FB6AB1">
              <w:rPr>
                <w:sz w:val="20"/>
                <w:szCs w:val="20"/>
              </w:rPr>
              <w:t>к</w:t>
            </w:r>
            <w:r w:rsidRPr="00FB6AB1">
              <w:rPr>
                <w:sz w:val="20"/>
                <w:szCs w:val="20"/>
              </w:rPr>
              <w:t>цизного збору нового зразка з голографічними  захисними елементами для маркування алкогольних напоїв та тютюнових виробів” від 23.04.2003 №567.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Інструкція про організацію роботи з готівкового обігу установами ба</w:t>
            </w:r>
            <w:r w:rsidRPr="00FB6AB1">
              <w:rPr>
                <w:sz w:val="20"/>
                <w:szCs w:val="20"/>
              </w:rPr>
              <w:t>н</w:t>
            </w:r>
            <w:r w:rsidRPr="00FB6AB1">
              <w:rPr>
                <w:sz w:val="20"/>
                <w:szCs w:val="20"/>
              </w:rPr>
              <w:t>ків України, затверджена постановою  Правління Національного б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>нку України від 19.02.2001 р. №69 зареєстрована в Міністерстві юстиції України 12.03.2001 р. за  № 0216/5407.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Інструкція про порядок ведення органами державної податкової сл</w:t>
            </w:r>
            <w:r w:rsidRPr="00FB6AB1">
              <w:rPr>
                <w:sz w:val="20"/>
                <w:szCs w:val="20"/>
              </w:rPr>
              <w:t>у</w:t>
            </w:r>
            <w:r w:rsidRPr="00FB6AB1">
              <w:rPr>
                <w:sz w:val="20"/>
                <w:szCs w:val="20"/>
              </w:rPr>
              <w:t xml:space="preserve">жби оперативного </w:t>
            </w:r>
            <w:proofErr w:type="gramStart"/>
            <w:r w:rsidRPr="00FB6AB1">
              <w:rPr>
                <w:sz w:val="20"/>
                <w:szCs w:val="20"/>
              </w:rPr>
              <w:t>обл</w:t>
            </w:r>
            <w:proofErr w:type="gramEnd"/>
            <w:r w:rsidRPr="00FB6AB1">
              <w:rPr>
                <w:sz w:val="20"/>
                <w:szCs w:val="20"/>
              </w:rPr>
              <w:t>іку податків і зборів  (обов’язкових платежів)  до б</w:t>
            </w:r>
            <w:r w:rsidRPr="00FB6AB1">
              <w:rPr>
                <w:sz w:val="20"/>
                <w:szCs w:val="20"/>
              </w:rPr>
              <w:t>ю</w:t>
            </w:r>
            <w:r w:rsidRPr="00FB6AB1">
              <w:rPr>
                <w:sz w:val="20"/>
                <w:szCs w:val="20"/>
              </w:rPr>
              <w:t>джетів та до державних цільових фондів, затверджена наказом ПДП України від 12.05.1994 р. № 37 (в редакції наказу Державної п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даткової адміністрації України від 03.09.2001 р. №342), зареєстрована в Міні</w:t>
            </w:r>
            <w:r w:rsidRPr="00FB6AB1">
              <w:rPr>
                <w:sz w:val="20"/>
                <w:szCs w:val="20"/>
              </w:rPr>
              <w:t>с</w:t>
            </w:r>
            <w:r w:rsidRPr="00FB6AB1">
              <w:rPr>
                <w:sz w:val="20"/>
                <w:szCs w:val="20"/>
              </w:rPr>
              <w:t>терстві  юстиції України 18.10.2001 р</w:t>
            </w:r>
            <w:proofErr w:type="gramStart"/>
            <w:r w:rsidRPr="00FB6AB1">
              <w:rPr>
                <w:sz w:val="20"/>
                <w:szCs w:val="20"/>
              </w:rPr>
              <w:t>.з</w:t>
            </w:r>
            <w:proofErr w:type="gramEnd"/>
            <w:r w:rsidRPr="00FB6AB1">
              <w:rPr>
                <w:sz w:val="20"/>
                <w:szCs w:val="20"/>
              </w:rPr>
              <w:t xml:space="preserve">а  №887/6078.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Інструкція про порядок </w:t>
            </w:r>
            <w:proofErr w:type="gramStart"/>
            <w:r w:rsidRPr="00FB6AB1">
              <w:rPr>
                <w:sz w:val="20"/>
                <w:szCs w:val="20"/>
              </w:rPr>
              <w:t>обл</w:t>
            </w:r>
            <w:proofErr w:type="gramEnd"/>
            <w:r w:rsidRPr="00FB6AB1">
              <w:rPr>
                <w:sz w:val="20"/>
                <w:szCs w:val="20"/>
              </w:rPr>
              <w:t>іку платників податків,  затверджена нак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>зом ДПА України від 19.02.1998 р. № 80 (у редакції наказу Державної податкової адміністрації України від 17.11.1998 р. №552), зареєстрована в Міністерстві  юст</w:t>
            </w:r>
            <w:r w:rsidRPr="00FB6AB1">
              <w:rPr>
                <w:sz w:val="20"/>
                <w:szCs w:val="20"/>
              </w:rPr>
              <w:t>и</w:t>
            </w:r>
            <w:r w:rsidRPr="00FB6AB1">
              <w:rPr>
                <w:sz w:val="20"/>
                <w:szCs w:val="20"/>
              </w:rPr>
              <w:t>ції України 16.03.1998 р. за  № 172/2612..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Інструкція про порядок нарахування і погашення пені по платежам, що контролюються органами державної податкової служби, затверджена Міністе</w:t>
            </w:r>
            <w:r w:rsidRPr="00FB6AB1">
              <w:rPr>
                <w:sz w:val="20"/>
                <w:szCs w:val="20"/>
              </w:rPr>
              <w:t>р</w:t>
            </w:r>
            <w:r w:rsidRPr="00FB6AB1">
              <w:rPr>
                <w:sz w:val="20"/>
                <w:szCs w:val="20"/>
              </w:rPr>
              <w:t xml:space="preserve">ством юстиції 27.06.2003  </w:t>
            </w:r>
            <w:proofErr w:type="gramStart"/>
            <w:r w:rsidRPr="00FB6AB1">
              <w:rPr>
                <w:sz w:val="20"/>
                <w:szCs w:val="20"/>
              </w:rPr>
              <w:t>п</w:t>
            </w:r>
            <w:proofErr w:type="gramEnd"/>
            <w:r w:rsidRPr="00FB6AB1">
              <w:rPr>
                <w:sz w:val="20"/>
                <w:szCs w:val="20"/>
              </w:rPr>
              <w:t>ід № 522/7843.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Василик О.Д. Податкова система України: Навчальний </w:t>
            </w:r>
            <w:proofErr w:type="gramStart"/>
            <w:r w:rsidRPr="00FB6AB1">
              <w:rPr>
                <w:sz w:val="20"/>
                <w:szCs w:val="20"/>
              </w:rPr>
              <w:t>пос</w:t>
            </w:r>
            <w:proofErr w:type="gramEnd"/>
            <w:r w:rsidRPr="00FB6AB1">
              <w:rPr>
                <w:sz w:val="20"/>
                <w:szCs w:val="20"/>
              </w:rPr>
              <w:t>ібник.-К.: ВАТ “П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 xml:space="preserve">ліграф-книга”, - 2004. – 478с.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Герасименко О.М., Сторожук Т.М., Николайченко В.І., Терещенко В.В.. Облік податків, зборів та інших обов’язкових платежів </w:t>
            </w:r>
            <w:proofErr w:type="gramStart"/>
            <w:r w:rsidRPr="00FB6AB1">
              <w:rPr>
                <w:sz w:val="20"/>
                <w:szCs w:val="20"/>
              </w:rPr>
              <w:t>в</w:t>
            </w:r>
            <w:proofErr w:type="gramEnd"/>
            <w:r w:rsidRPr="00FB6AB1">
              <w:rPr>
                <w:sz w:val="20"/>
                <w:szCs w:val="20"/>
              </w:rPr>
              <w:t xml:space="preserve"> органах де</w:t>
            </w:r>
            <w:r w:rsidRPr="00FB6AB1">
              <w:rPr>
                <w:sz w:val="20"/>
                <w:szCs w:val="20"/>
              </w:rPr>
              <w:t>р</w:t>
            </w:r>
            <w:r w:rsidRPr="00FB6AB1">
              <w:rPr>
                <w:sz w:val="20"/>
                <w:szCs w:val="20"/>
              </w:rPr>
              <w:t xml:space="preserve">жавної податкової служби України. Навч. </w:t>
            </w:r>
            <w:proofErr w:type="gramStart"/>
            <w:r w:rsidRPr="00FB6AB1">
              <w:rPr>
                <w:sz w:val="20"/>
                <w:szCs w:val="20"/>
              </w:rPr>
              <w:t>пос</w:t>
            </w:r>
            <w:proofErr w:type="gramEnd"/>
            <w:r w:rsidRPr="00FB6AB1">
              <w:rPr>
                <w:sz w:val="20"/>
                <w:szCs w:val="20"/>
              </w:rPr>
              <w:t>іб. – Ірпень. Академія ДПС України, 2002 – 203с.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Гийар Ж.П. Организация  контроля во Франции / Государственный </w:t>
            </w:r>
            <w:proofErr w:type="gramStart"/>
            <w:r w:rsidRPr="00FB6AB1">
              <w:rPr>
                <w:sz w:val="20"/>
                <w:szCs w:val="20"/>
              </w:rPr>
              <w:t>ко</w:t>
            </w:r>
            <w:r w:rsidRPr="00FB6AB1">
              <w:rPr>
                <w:sz w:val="20"/>
                <w:szCs w:val="20"/>
              </w:rPr>
              <w:t>н</w:t>
            </w:r>
            <w:r w:rsidRPr="00FB6AB1">
              <w:rPr>
                <w:sz w:val="20"/>
                <w:szCs w:val="20"/>
              </w:rPr>
              <w:t>троль за</w:t>
            </w:r>
            <w:proofErr w:type="gramEnd"/>
            <w:r w:rsidRPr="00FB6AB1">
              <w:rPr>
                <w:sz w:val="20"/>
                <w:szCs w:val="20"/>
              </w:rPr>
              <w:t xml:space="preserve"> экономикой – М.:Юристь, 2000. С. 129-141.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Завгородний В.Г. Налоги и налоговый контроль в Украине</w:t>
            </w:r>
            <w:proofErr w:type="gramStart"/>
            <w:r w:rsidRPr="00FB6AB1">
              <w:rPr>
                <w:sz w:val="20"/>
                <w:szCs w:val="20"/>
              </w:rPr>
              <w:t>.-</w:t>
            </w:r>
            <w:proofErr w:type="gramEnd"/>
            <w:r w:rsidRPr="00FB6AB1">
              <w:rPr>
                <w:sz w:val="20"/>
                <w:szCs w:val="20"/>
              </w:rPr>
              <w:t xml:space="preserve">К..: А.С.К., 2000 –639 с.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Костюк </w:t>
            </w:r>
            <w:proofErr w:type="gramStart"/>
            <w:r w:rsidRPr="00FB6AB1">
              <w:rPr>
                <w:sz w:val="20"/>
                <w:szCs w:val="20"/>
              </w:rPr>
              <w:t>Д.</w:t>
            </w:r>
            <w:proofErr w:type="gramEnd"/>
            <w:r w:rsidRPr="00FB6AB1">
              <w:rPr>
                <w:sz w:val="20"/>
                <w:szCs w:val="20"/>
              </w:rPr>
              <w:t xml:space="preserve">  Что и как проверяет налоговый инспектор.   – 3-е изд., пер</w:t>
            </w:r>
            <w:r w:rsidRPr="00FB6AB1">
              <w:rPr>
                <w:sz w:val="20"/>
                <w:szCs w:val="20"/>
              </w:rPr>
              <w:t>е</w:t>
            </w:r>
            <w:r w:rsidRPr="00FB6AB1">
              <w:rPr>
                <w:sz w:val="20"/>
                <w:szCs w:val="20"/>
              </w:rPr>
              <w:t xml:space="preserve">раб.  и дополнено. Х.: Фактор, 2002.– 276 с.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Онищенко  В.А.  Податковий контроль (основи організації): - К.: Ред. журнал “</w:t>
            </w:r>
            <w:proofErr w:type="gramStart"/>
            <w:r w:rsidRPr="00FB6AB1">
              <w:rPr>
                <w:sz w:val="20"/>
                <w:szCs w:val="20"/>
              </w:rPr>
              <w:t>В</w:t>
            </w:r>
            <w:proofErr w:type="gramEnd"/>
            <w:r w:rsidRPr="00FB6AB1">
              <w:rPr>
                <w:sz w:val="20"/>
                <w:szCs w:val="20"/>
              </w:rPr>
              <w:t xml:space="preserve">існик податкової служби України”, 2002.- 432 с., Бібліогр. С.421-422.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Ортега Л. Контроль  в Испании / Государственный </w:t>
            </w:r>
            <w:proofErr w:type="gramStart"/>
            <w:r w:rsidRPr="00FB6AB1">
              <w:rPr>
                <w:sz w:val="20"/>
                <w:szCs w:val="20"/>
              </w:rPr>
              <w:t>контроль  за</w:t>
            </w:r>
            <w:proofErr w:type="gramEnd"/>
            <w:r w:rsidRPr="00FB6AB1">
              <w:rPr>
                <w:sz w:val="20"/>
                <w:szCs w:val="20"/>
              </w:rPr>
              <w:t xml:space="preserve"> экон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 xml:space="preserve">микой. – М.: Юристь, 2000. С. 241-249. 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Панасюк В.М., Ковальчук Є.К., Бобровець С.В. Податковий </w:t>
            </w:r>
            <w:proofErr w:type="gramStart"/>
            <w:r w:rsidRPr="00FB6AB1">
              <w:rPr>
                <w:sz w:val="20"/>
                <w:szCs w:val="20"/>
              </w:rPr>
              <w:t>обл</w:t>
            </w:r>
            <w:proofErr w:type="gramEnd"/>
            <w:r w:rsidRPr="00FB6AB1">
              <w:rPr>
                <w:sz w:val="20"/>
                <w:szCs w:val="20"/>
              </w:rPr>
              <w:t>ік:           навч.посіб. –Те</w:t>
            </w:r>
            <w:r w:rsidRPr="00FB6AB1">
              <w:rPr>
                <w:sz w:val="20"/>
                <w:szCs w:val="20"/>
              </w:rPr>
              <w:t>р</w:t>
            </w:r>
            <w:r w:rsidRPr="00FB6AB1">
              <w:rPr>
                <w:sz w:val="20"/>
                <w:szCs w:val="20"/>
              </w:rPr>
              <w:t xml:space="preserve">нопіль: Карт-бланш, 2002. – 260 с.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Рева Т.М, Податковий менеджмент: Навчальний </w:t>
            </w:r>
            <w:proofErr w:type="gramStart"/>
            <w:r w:rsidRPr="00FB6AB1">
              <w:rPr>
                <w:sz w:val="20"/>
                <w:szCs w:val="20"/>
              </w:rPr>
              <w:t>пос</w:t>
            </w:r>
            <w:proofErr w:type="gramEnd"/>
            <w:r w:rsidRPr="00FB6AB1">
              <w:rPr>
                <w:sz w:val="20"/>
                <w:szCs w:val="20"/>
              </w:rPr>
              <w:t xml:space="preserve">ібник: Вид. 2-ге, перероб. </w:t>
            </w:r>
            <w:r w:rsidRPr="00FB6AB1">
              <w:rPr>
                <w:sz w:val="20"/>
                <w:szCs w:val="20"/>
              </w:rPr>
              <w:lastRenderedPageBreak/>
              <w:t xml:space="preserve">Та доп. – Київ: Центр навчальної літератури, 2005 – 304 с. </w:t>
            </w:r>
          </w:p>
          <w:p w:rsidR="0078031E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Хомутенко В.</w:t>
            </w:r>
            <w:proofErr w:type="gramStart"/>
            <w:r w:rsidRPr="00FB6AB1">
              <w:rPr>
                <w:sz w:val="20"/>
                <w:szCs w:val="20"/>
              </w:rPr>
              <w:t>П</w:t>
            </w:r>
            <w:proofErr w:type="gramEnd"/>
            <w:r w:rsidRPr="00FB6AB1">
              <w:rPr>
                <w:sz w:val="20"/>
                <w:szCs w:val="20"/>
              </w:rPr>
              <w:t>, Організація і методика податкових перевірок : Навч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 xml:space="preserve">льний </w:t>
            </w:r>
            <w:proofErr w:type="gramStart"/>
            <w:r w:rsidRPr="00FB6AB1">
              <w:rPr>
                <w:sz w:val="20"/>
                <w:szCs w:val="20"/>
              </w:rPr>
              <w:t>пос</w:t>
            </w:r>
            <w:proofErr w:type="gramEnd"/>
            <w:r w:rsidRPr="00FB6AB1">
              <w:rPr>
                <w:sz w:val="20"/>
                <w:szCs w:val="20"/>
              </w:rPr>
              <w:t>ібник – К.: Центр навчальної літератури, 2004.-</w:t>
            </w:r>
          </w:p>
          <w:p w:rsidR="00263ABB" w:rsidRPr="00FB6AB1" w:rsidRDefault="0078031E" w:rsidP="0078031E">
            <w:pPr>
              <w:numPr>
                <w:ilvl w:val="0"/>
                <w:numId w:val="11"/>
              </w:numPr>
              <w:tabs>
                <w:tab w:val="clear" w:pos="92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Ярема Б.П.,        Маринець           В.</w:t>
            </w:r>
            <w:proofErr w:type="gramStart"/>
            <w:r w:rsidRPr="00FB6AB1">
              <w:rPr>
                <w:sz w:val="20"/>
                <w:szCs w:val="20"/>
              </w:rPr>
              <w:t>П</w:t>
            </w:r>
            <w:proofErr w:type="gramEnd"/>
            <w:r w:rsidRPr="00FB6AB1">
              <w:rPr>
                <w:sz w:val="20"/>
                <w:szCs w:val="20"/>
              </w:rPr>
              <w:t>, податковий менеджмент: Навч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 xml:space="preserve">льний </w:t>
            </w:r>
            <w:proofErr w:type="gramStart"/>
            <w:r w:rsidRPr="00FB6AB1">
              <w:rPr>
                <w:sz w:val="20"/>
                <w:szCs w:val="20"/>
              </w:rPr>
              <w:t>пос</w:t>
            </w:r>
            <w:proofErr w:type="gramEnd"/>
            <w:r w:rsidRPr="00FB6AB1">
              <w:rPr>
                <w:sz w:val="20"/>
                <w:szCs w:val="20"/>
              </w:rPr>
              <w:t>ібник. – Львів: «Магнолія Плюс»,2006. – 224 с.</w:t>
            </w:r>
          </w:p>
        </w:tc>
      </w:tr>
      <w:tr w:rsidR="00263ABB" w:rsidRPr="00FB6AB1">
        <w:tc>
          <w:tcPr>
            <w:tcW w:w="648" w:type="dxa"/>
          </w:tcPr>
          <w:p w:rsidR="00263ABB" w:rsidRPr="00FB6AB1" w:rsidRDefault="005057B5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lastRenderedPageBreak/>
              <w:t>7</w:t>
            </w:r>
          </w:p>
        </w:tc>
        <w:tc>
          <w:tcPr>
            <w:tcW w:w="1980" w:type="dxa"/>
          </w:tcPr>
          <w:p w:rsidR="00263ABB" w:rsidRPr="00FB6AB1" w:rsidRDefault="0078031E" w:rsidP="0095620E">
            <w:pPr>
              <w:pStyle w:val="a3"/>
              <w:jc w:val="both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Проектний аналіз</w:t>
            </w:r>
          </w:p>
        </w:tc>
        <w:tc>
          <w:tcPr>
            <w:tcW w:w="7848" w:type="dxa"/>
          </w:tcPr>
          <w:p w:rsidR="0078031E" w:rsidRPr="00FB6AB1" w:rsidRDefault="0078031E" w:rsidP="0078031E">
            <w:pPr>
              <w:numPr>
                <w:ilvl w:val="0"/>
                <w:numId w:val="15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i/>
                <w:sz w:val="20"/>
                <w:szCs w:val="20"/>
              </w:rPr>
              <w:t>Беренс В.,</w:t>
            </w:r>
            <w:r w:rsidRPr="00FB6AB1">
              <w:rPr>
                <w:sz w:val="20"/>
                <w:szCs w:val="20"/>
              </w:rPr>
              <w:t xml:space="preserve">  Хавранек П.  Руководство по оценке  эффе</w:t>
            </w:r>
            <w:r w:rsidRPr="00FB6AB1">
              <w:rPr>
                <w:sz w:val="20"/>
                <w:szCs w:val="20"/>
              </w:rPr>
              <w:t>к</w:t>
            </w:r>
            <w:r w:rsidRPr="00FB6AB1">
              <w:rPr>
                <w:sz w:val="20"/>
                <w:szCs w:val="20"/>
              </w:rPr>
              <w:t xml:space="preserve">тивности инвестиций; перевод с </w:t>
            </w:r>
            <w:proofErr w:type="gramStart"/>
            <w:r w:rsidRPr="00FB6AB1">
              <w:rPr>
                <w:sz w:val="20"/>
                <w:szCs w:val="20"/>
              </w:rPr>
              <w:t>англ</w:t>
            </w:r>
            <w:proofErr w:type="gramEnd"/>
            <w:r w:rsidRPr="00FB6AB1">
              <w:rPr>
                <w:sz w:val="20"/>
                <w:szCs w:val="20"/>
              </w:rPr>
              <w:t>, перераб. и дополнен изд. – М: - АЗОТ Интерэксперт ИНФРА – М. 1995- 528 с.</w:t>
            </w:r>
          </w:p>
          <w:p w:rsidR="0078031E" w:rsidRPr="00FB6AB1" w:rsidRDefault="0078031E" w:rsidP="0078031E">
            <w:pPr>
              <w:numPr>
                <w:ilvl w:val="0"/>
                <w:numId w:val="15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i/>
                <w:sz w:val="20"/>
                <w:szCs w:val="20"/>
              </w:rPr>
              <w:t>Бирман Г.,</w:t>
            </w:r>
            <w:r w:rsidRPr="00FB6AB1">
              <w:rPr>
                <w:sz w:val="20"/>
                <w:szCs w:val="20"/>
              </w:rPr>
              <w:t xml:space="preserve"> Шмидт С. Экономический анализ  инвестиц</w:t>
            </w:r>
            <w:r w:rsidRPr="00FB6AB1">
              <w:rPr>
                <w:sz w:val="20"/>
                <w:szCs w:val="20"/>
              </w:rPr>
              <w:t>и</w:t>
            </w:r>
            <w:r w:rsidRPr="00FB6AB1">
              <w:rPr>
                <w:sz w:val="20"/>
                <w:szCs w:val="20"/>
              </w:rPr>
              <w:t>онных проектов/ Пер. с анг. Под ред. Л.П. Белых и Би</w:t>
            </w:r>
            <w:r w:rsidRPr="00FB6AB1">
              <w:rPr>
                <w:sz w:val="20"/>
                <w:szCs w:val="20"/>
              </w:rPr>
              <w:t>р</w:t>
            </w:r>
            <w:r w:rsidRPr="00FB6AB1">
              <w:rPr>
                <w:sz w:val="20"/>
                <w:szCs w:val="20"/>
              </w:rPr>
              <w:t>жи, ЮНИТИ, 1997 – 631 с.</w:t>
            </w:r>
          </w:p>
          <w:p w:rsidR="0078031E" w:rsidRPr="00FB6AB1" w:rsidRDefault="0078031E" w:rsidP="0078031E">
            <w:pPr>
              <w:numPr>
                <w:ilvl w:val="0"/>
                <w:numId w:val="15"/>
              </w:numPr>
              <w:tabs>
                <w:tab w:val="clear" w:pos="1080"/>
              </w:tabs>
              <w:ind w:left="0" w:firstLine="252"/>
              <w:jc w:val="both"/>
              <w:rPr>
                <w:i/>
                <w:sz w:val="20"/>
                <w:szCs w:val="20"/>
              </w:rPr>
            </w:pPr>
            <w:r w:rsidRPr="00FB6AB1">
              <w:rPr>
                <w:i/>
                <w:sz w:val="20"/>
                <w:szCs w:val="20"/>
              </w:rPr>
              <w:t>Бланк И.А.  Инвестиционный  менеджмент – К ИТЕМ, 1995 – 448 с.</w:t>
            </w:r>
          </w:p>
          <w:p w:rsidR="0078031E" w:rsidRPr="00FB6AB1" w:rsidRDefault="0078031E" w:rsidP="0078031E">
            <w:pPr>
              <w:numPr>
                <w:ilvl w:val="0"/>
                <w:numId w:val="15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i/>
                <w:sz w:val="20"/>
                <w:szCs w:val="20"/>
              </w:rPr>
              <w:t xml:space="preserve">Бланк И.А.  </w:t>
            </w:r>
            <w:r w:rsidRPr="00FB6AB1">
              <w:rPr>
                <w:sz w:val="20"/>
                <w:szCs w:val="20"/>
              </w:rPr>
              <w:t xml:space="preserve">Основы финансового менеджмента </w:t>
            </w:r>
            <w:proofErr w:type="gramStart"/>
            <w:r w:rsidRPr="00FB6AB1">
              <w:rPr>
                <w:sz w:val="20"/>
                <w:szCs w:val="20"/>
              </w:rPr>
              <w:t xml:space="preserve">( </w:t>
            </w:r>
            <w:proofErr w:type="gramEnd"/>
            <w:r w:rsidRPr="00FB6AB1">
              <w:rPr>
                <w:sz w:val="20"/>
                <w:szCs w:val="20"/>
              </w:rPr>
              <w:t>т.2) – К Ника – центр, 1999 446 с</w:t>
            </w:r>
          </w:p>
          <w:p w:rsidR="0078031E" w:rsidRPr="00FB6AB1" w:rsidRDefault="0078031E" w:rsidP="0078031E">
            <w:pPr>
              <w:numPr>
                <w:ilvl w:val="0"/>
                <w:numId w:val="15"/>
              </w:numPr>
              <w:tabs>
                <w:tab w:val="clear" w:pos="1080"/>
              </w:tabs>
              <w:ind w:left="0" w:firstLine="252"/>
              <w:jc w:val="both"/>
              <w:rPr>
                <w:i/>
                <w:sz w:val="20"/>
                <w:szCs w:val="20"/>
                <w:lang w:val="uk-UA"/>
              </w:rPr>
            </w:pPr>
            <w:r w:rsidRPr="00FB6AB1">
              <w:rPr>
                <w:i/>
                <w:sz w:val="20"/>
                <w:szCs w:val="20"/>
              </w:rPr>
              <w:t>Ван Хорн Дж. К. Основы управления финансами. Пер. с англ. – М.  Финансы и статистика, 1996</w:t>
            </w:r>
          </w:p>
          <w:p w:rsidR="0078031E" w:rsidRPr="00FB6AB1" w:rsidRDefault="0078031E" w:rsidP="0078031E">
            <w:pPr>
              <w:pStyle w:val="a8"/>
              <w:numPr>
                <w:ilvl w:val="0"/>
                <w:numId w:val="15"/>
              </w:numPr>
              <w:tabs>
                <w:tab w:val="clear" w:pos="1080"/>
              </w:tabs>
              <w:ind w:left="0" w:firstLine="252"/>
              <w:rPr>
                <w:sz w:val="20"/>
                <w:szCs w:val="20"/>
              </w:rPr>
            </w:pPr>
            <w:r w:rsidRPr="00FB6AB1">
              <w:rPr>
                <w:i/>
                <w:sz w:val="20"/>
                <w:szCs w:val="20"/>
              </w:rPr>
              <w:t>Верба В.А.</w:t>
            </w:r>
            <w:r w:rsidRPr="00FB6AB1">
              <w:rPr>
                <w:sz w:val="20"/>
                <w:szCs w:val="20"/>
              </w:rPr>
              <w:t xml:space="preserve">  Загородніх О.А. Проектний  аналіз : Підручник – К, : КНЕУ, 2005 – 322 с.</w:t>
            </w:r>
          </w:p>
          <w:p w:rsidR="0078031E" w:rsidRPr="00FB6AB1" w:rsidRDefault="0078031E" w:rsidP="0078031E">
            <w:pPr>
              <w:numPr>
                <w:ilvl w:val="0"/>
                <w:numId w:val="15"/>
              </w:numPr>
              <w:tabs>
                <w:tab w:val="clear" w:pos="1080"/>
              </w:tabs>
              <w:ind w:left="0" w:firstLine="252"/>
              <w:jc w:val="both"/>
              <w:rPr>
                <w:i/>
                <w:sz w:val="20"/>
                <w:szCs w:val="20"/>
                <w:lang w:val="uk-UA"/>
              </w:rPr>
            </w:pPr>
            <w:r w:rsidRPr="00FB6AB1">
              <w:rPr>
                <w:i/>
                <w:sz w:val="20"/>
                <w:szCs w:val="20"/>
              </w:rPr>
              <w:t>Верба В.</w:t>
            </w:r>
            <w:r w:rsidRPr="00FB6AB1">
              <w:rPr>
                <w:sz w:val="20"/>
                <w:szCs w:val="20"/>
              </w:rPr>
              <w:t>А. Гребешкова О.М.  Востряков О.В.  Проектний  аналіз. Навч. метод</w:t>
            </w:r>
            <w:proofErr w:type="gramStart"/>
            <w:r w:rsidRPr="00FB6AB1">
              <w:rPr>
                <w:sz w:val="20"/>
                <w:szCs w:val="20"/>
              </w:rPr>
              <w:t>.п</w:t>
            </w:r>
            <w:proofErr w:type="gramEnd"/>
            <w:r w:rsidRPr="00FB6AB1">
              <w:rPr>
                <w:sz w:val="20"/>
                <w:szCs w:val="20"/>
              </w:rPr>
              <w:t>осібник  для самост. вивч. Дисц. – К – КНЕУ, 2002 – 204 с.</w:t>
            </w:r>
          </w:p>
          <w:p w:rsidR="0078031E" w:rsidRPr="00FB6AB1" w:rsidRDefault="0078031E" w:rsidP="0078031E">
            <w:pPr>
              <w:numPr>
                <w:ilvl w:val="0"/>
                <w:numId w:val="15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i/>
                <w:sz w:val="20"/>
                <w:szCs w:val="20"/>
              </w:rPr>
              <w:t xml:space="preserve">Волков И.М.  Грачева М.В. </w:t>
            </w:r>
            <w:r w:rsidRPr="00FB6AB1">
              <w:rPr>
                <w:sz w:val="20"/>
                <w:szCs w:val="20"/>
              </w:rPr>
              <w:t xml:space="preserve"> Проектний анали</w:t>
            </w:r>
            <w:proofErr w:type="gramStart"/>
            <w:r w:rsidRPr="00FB6AB1">
              <w:rPr>
                <w:sz w:val="20"/>
                <w:szCs w:val="20"/>
              </w:rPr>
              <w:t>з-</w:t>
            </w:r>
            <w:proofErr w:type="gramEnd"/>
            <w:r w:rsidRPr="00FB6AB1">
              <w:rPr>
                <w:sz w:val="20"/>
                <w:szCs w:val="20"/>
              </w:rPr>
              <w:t xml:space="preserve"> М.  ЮНИТИ, 1998</w:t>
            </w:r>
          </w:p>
          <w:p w:rsidR="0078031E" w:rsidRPr="00FB6AB1" w:rsidRDefault="0078031E" w:rsidP="0078031E">
            <w:pPr>
              <w:numPr>
                <w:ilvl w:val="0"/>
                <w:numId w:val="15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i/>
                <w:sz w:val="20"/>
                <w:szCs w:val="20"/>
              </w:rPr>
              <w:t xml:space="preserve">Воркут Т.А. </w:t>
            </w:r>
            <w:r w:rsidRPr="00FB6AB1">
              <w:rPr>
                <w:sz w:val="20"/>
                <w:szCs w:val="20"/>
              </w:rPr>
              <w:t>Проектний  аналіііз</w:t>
            </w:r>
            <w:r w:rsidRPr="00FB6AB1">
              <w:rPr>
                <w:i/>
                <w:sz w:val="20"/>
                <w:szCs w:val="20"/>
              </w:rPr>
              <w:t xml:space="preserve"> -</w:t>
            </w:r>
            <w:proofErr w:type="gramStart"/>
            <w:r w:rsidRPr="00FB6AB1">
              <w:rPr>
                <w:i/>
                <w:sz w:val="20"/>
                <w:szCs w:val="20"/>
              </w:rPr>
              <w:t xml:space="preserve"> </w:t>
            </w:r>
            <w:r w:rsidRPr="00FB6AB1">
              <w:rPr>
                <w:sz w:val="20"/>
                <w:szCs w:val="20"/>
              </w:rPr>
              <w:t>.</w:t>
            </w:r>
            <w:proofErr w:type="gramEnd"/>
            <w:r w:rsidRPr="00FB6AB1">
              <w:rPr>
                <w:sz w:val="20"/>
                <w:szCs w:val="20"/>
              </w:rPr>
              <w:t xml:space="preserve"> Навчальний посібник для студентів вищих навчальних закладів, що навчаються за напрямом “Транспортні технології” – К. Укр. Центр духовної культури, 2000, - 440 с.</w:t>
            </w:r>
          </w:p>
          <w:p w:rsidR="0078031E" w:rsidRPr="00FB6AB1" w:rsidRDefault="0078031E" w:rsidP="0078031E">
            <w:pPr>
              <w:numPr>
                <w:ilvl w:val="0"/>
                <w:numId w:val="15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i/>
                <w:sz w:val="20"/>
                <w:szCs w:val="20"/>
              </w:rPr>
              <w:t>Гитман Л. Дж. М.Д</w:t>
            </w:r>
            <w:r w:rsidRPr="00FB6AB1">
              <w:rPr>
                <w:sz w:val="20"/>
                <w:szCs w:val="20"/>
              </w:rPr>
              <w:t>.  Основы  инвестирования. – М. Дело 1999- 992 с.</w:t>
            </w:r>
          </w:p>
          <w:p w:rsidR="0078031E" w:rsidRPr="00FB6AB1" w:rsidRDefault="0078031E" w:rsidP="0078031E">
            <w:pPr>
              <w:numPr>
                <w:ilvl w:val="0"/>
                <w:numId w:val="15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i/>
                <w:sz w:val="20"/>
                <w:szCs w:val="20"/>
              </w:rPr>
              <w:t xml:space="preserve">Горохов М.Ю.  Малев В.В.  </w:t>
            </w:r>
            <w:r w:rsidRPr="00FB6AB1">
              <w:rPr>
                <w:sz w:val="20"/>
                <w:szCs w:val="20"/>
              </w:rPr>
              <w:t>Бизнес – планирование и инвестиционный анализ. Как привлечь деньги – М.</w:t>
            </w:r>
            <w:proofErr w:type="gramStart"/>
            <w:r w:rsidRPr="00FB6AB1">
              <w:rPr>
                <w:sz w:val="20"/>
                <w:szCs w:val="20"/>
              </w:rPr>
              <w:t xml:space="preserve"> ;</w:t>
            </w:r>
            <w:proofErr w:type="gramEnd"/>
            <w:r w:rsidRPr="00FB6AB1">
              <w:rPr>
                <w:sz w:val="20"/>
                <w:szCs w:val="20"/>
              </w:rPr>
              <w:t xml:space="preserve"> Филинъ, 1998- 202 с.</w:t>
            </w:r>
          </w:p>
          <w:p w:rsidR="0078031E" w:rsidRPr="00FB6AB1" w:rsidRDefault="0078031E" w:rsidP="0078031E">
            <w:pPr>
              <w:numPr>
                <w:ilvl w:val="0"/>
                <w:numId w:val="15"/>
              </w:numPr>
              <w:tabs>
                <w:tab w:val="clear" w:pos="1080"/>
              </w:tabs>
              <w:ind w:left="0" w:firstLine="252"/>
              <w:jc w:val="both"/>
              <w:rPr>
                <w:i/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10.Золотогоров В.Г. Инвестиционное проектирование</w:t>
            </w:r>
            <w:proofErr w:type="gramStart"/>
            <w:r w:rsidRPr="00FB6AB1">
              <w:rPr>
                <w:sz w:val="20"/>
                <w:szCs w:val="20"/>
              </w:rPr>
              <w:t xml:space="preserve"> :</w:t>
            </w:r>
            <w:proofErr w:type="gramEnd"/>
            <w:r w:rsidRPr="00FB6AB1">
              <w:rPr>
                <w:sz w:val="20"/>
                <w:szCs w:val="20"/>
              </w:rPr>
              <w:t xml:space="preserve"> учебн. Пособие – М. Эксперспектива, 1998</w:t>
            </w:r>
          </w:p>
          <w:p w:rsidR="00263ABB" w:rsidRPr="00FB6AB1" w:rsidRDefault="0078031E" w:rsidP="0078031E">
            <w:pPr>
              <w:numPr>
                <w:ilvl w:val="0"/>
                <w:numId w:val="15"/>
              </w:numPr>
              <w:tabs>
                <w:tab w:val="clear" w:pos="1080"/>
              </w:tabs>
              <w:ind w:left="0" w:firstLine="252"/>
              <w:jc w:val="both"/>
              <w:rPr>
                <w:i/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Проектний  аналіз. Навч. </w:t>
            </w:r>
            <w:proofErr w:type="gramStart"/>
            <w:r w:rsidRPr="00FB6AB1">
              <w:rPr>
                <w:sz w:val="20"/>
                <w:szCs w:val="20"/>
              </w:rPr>
              <w:t>пос</w:t>
            </w:r>
            <w:proofErr w:type="gramEnd"/>
            <w:r w:rsidRPr="00FB6AB1">
              <w:rPr>
                <w:sz w:val="20"/>
                <w:szCs w:val="20"/>
              </w:rPr>
              <w:t>ібник / Під ред. Москвіна С.О. – К : Лібра</w:t>
            </w:r>
          </w:p>
        </w:tc>
      </w:tr>
      <w:tr w:rsidR="00263ABB" w:rsidRPr="00FB6AB1">
        <w:tc>
          <w:tcPr>
            <w:tcW w:w="648" w:type="dxa"/>
          </w:tcPr>
          <w:p w:rsidR="00263ABB" w:rsidRPr="00FB6AB1" w:rsidRDefault="005057B5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8</w:t>
            </w:r>
          </w:p>
        </w:tc>
        <w:tc>
          <w:tcPr>
            <w:tcW w:w="1980" w:type="dxa"/>
          </w:tcPr>
          <w:p w:rsidR="00263ABB" w:rsidRPr="00FB6AB1" w:rsidRDefault="0078031E" w:rsidP="0095620E">
            <w:pPr>
              <w:pStyle w:val="a3"/>
              <w:jc w:val="both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Соціальне страхування</w:t>
            </w:r>
          </w:p>
        </w:tc>
        <w:tc>
          <w:tcPr>
            <w:tcW w:w="7848" w:type="dxa"/>
          </w:tcPr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Акт проголошення незалежності України, 1991.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Конституція України, 1996.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Митний кодекс України № 92-І</w:t>
            </w:r>
            <w:r w:rsidRPr="00FB6AB1">
              <w:rPr>
                <w:sz w:val="20"/>
                <w:szCs w:val="20"/>
                <w:lang w:val="en-US"/>
              </w:rPr>
              <w:t>V</w:t>
            </w:r>
            <w:r w:rsidRPr="00FB6AB1">
              <w:rPr>
                <w:sz w:val="20"/>
                <w:szCs w:val="20"/>
              </w:rPr>
              <w:t xml:space="preserve"> від 11.07.2002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Цивільний кодекс України: 2003р.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  введення   в   дію   Митного   кодексу   України:   Постанова Ве</w:t>
            </w:r>
            <w:r w:rsidRPr="00FB6AB1">
              <w:rPr>
                <w:sz w:val="20"/>
                <w:szCs w:val="20"/>
              </w:rPr>
              <w:t>р</w:t>
            </w:r>
            <w:r w:rsidRPr="00FB6AB1">
              <w:rPr>
                <w:sz w:val="20"/>
                <w:szCs w:val="20"/>
              </w:rPr>
              <w:t>ховно</w:t>
            </w:r>
            <w:proofErr w:type="gramStart"/>
            <w:r w:rsidRPr="00FB6AB1">
              <w:rPr>
                <w:sz w:val="20"/>
                <w:szCs w:val="20"/>
              </w:rPr>
              <w:t>ї Р</w:t>
            </w:r>
            <w:proofErr w:type="gramEnd"/>
            <w:r w:rsidRPr="00FB6AB1">
              <w:rPr>
                <w:sz w:val="20"/>
                <w:szCs w:val="20"/>
              </w:rPr>
              <w:t>ади України.</w:t>
            </w:r>
          </w:p>
          <w:p w:rsidR="0078031E" w:rsidRPr="00FB6AB1" w:rsidRDefault="0078031E" w:rsidP="0078031E">
            <w:pPr>
              <w:pStyle w:val="a6"/>
              <w:numPr>
                <w:ilvl w:val="0"/>
                <w:numId w:val="16"/>
              </w:numPr>
              <w:tabs>
                <w:tab w:val="clear" w:pos="1080"/>
              </w:tabs>
              <w:ind w:left="0" w:firstLine="252"/>
              <w:jc w:val="both"/>
              <w:rPr>
                <w:b w:val="0"/>
                <w:sz w:val="20"/>
                <w:szCs w:val="20"/>
              </w:rPr>
            </w:pPr>
            <w:r w:rsidRPr="00FB6AB1">
              <w:rPr>
                <w:b w:val="0"/>
                <w:sz w:val="20"/>
                <w:szCs w:val="20"/>
              </w:rPr>
              <w:t>Про митну справу в  Україні:  Закон  України №1262-ХП від 25.06.91р.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Єдиний митний тариф: Закон України №2097-ХП від 05.02.92р.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Єдиний митний тариф України: Декрет Кабінету Міні</w:t>
            </w:r>
            <w:proofErr w:type="gramStart"/>
            <w:r w:rsidRPr="00FB6AB1">
              <w:rPr>
                <w:sz w:val="20"/>
                <w:szCs w:val="20"/>
              </w:rPr>
              <w:t>стр</w:t>
            </w:r>
            <w:proofErr w:type="gramEnd"/>
            <w:r w:rsidRPr="00FB6AB1">
              <w:rPr>
                <w:sz w:val="20"/>
                <w:szCs w:val="20"/>
              </w:rPr>
              <w:t>ів №4-93 від 11.01.93р.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Генеральное соглашение по тарифам й торговле (ГАТТ). 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Венская конвенция о дипломатических отнош</w:t>
            </w:r>
            <w:r w:rsidRPr="00FB6AB1">
              <w:rPr>
                <w:sz w:val="20"/>
                <w:szCs w:val="20"/>
              </w:rPr>
              <w:t>е</w:t>
            </w:r>
            <w:r w:rsidRPr="00FB6AB1">
              <w:rPr>
                <w:sz w:val="20"/>
                <w:szCs w:val="20"/>
              </w:rPr>
              <w:t>ниях.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Про </w:t>
            </w:r>
            <w:proofErr w:type="gramStart"/>
            <w:r w:rsidRPr="00FB6AB1">
              <w:rPr>
                <w:sz w:val="20"/>
                <w:szCs w:val="20"/>
              </w:rPr>
              <w:t>м</w:t>
            </w:r>
            <w:proofErr w:type="gramEnd"/>
            <w:r w:rsidRPr="00FB6AB1">
              <w:rPr>
                <w:sz w:val="20"/>
                <w:szCs w:val="20"/>
              </w:rPr>
              <w:t>іжнародні договори України: Закон Укра</w:t>
            </w:r>
            <w:r w:rsidRPr="00FB6AB1">
              <w:rPr>
                <w:sz w:val="20"/>
                <w:szCs w:val="20"/>
              </w:rPr>
              <w:t>ї</w:t>
            </w:r>
            <w:r w:rsidRPr="00FB6AB1">
              <w:rPr>
                <w:sz w:val="20"/>
                <w:szCs w:val="20"/>
              </w:rPr>
              <w:t>ни.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Про порядок введення в дію Закону України "Про </w:t>
            </w:r>
            <w:proofErr w:type="gramStart"/>
            <w:r w:rsidRPr="00FB6AB1">
              <w:rPr>
                <w:sz w:val="20"/>
                <w:szCs w:val="20"/>
              </w:rPr>
              <w:t>м</w:t>
            </w:r>
            <w:proofErr w:type="gramEnd"/>
            <w:r w:rsidRPr="00FB6AB1">
              <w:rPr>
                <w:sz w:val="20"/>
                <w:szCs w:val="20"/>
              </w:rPr>
              <w:t>іжнародні договори України": Постанова Верховно</w:t>
            </w:r>
            <w:proofErr w:type="gramStart"/>
            <w:r w:rsidRPr="00FB6AB1">
              <w:rPr>
                <w:sz w:val="20"/>
                <w:szCs w:val="20"/>
              </w:rPr>
              <w:t>ї Р</w:t>
            </w:r>
            <w:proofErr w:type="gramEnd"/>
            <w:r w:rsidRPr="00FB6AB1">
              <w:rPr>
                <w:sz w:val="20"/>
                <w:szCs w:val="20"/>
              </w:rPr>
              <w:t xml:space="preserve">ади України. 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Про зовнішньоекономічну діяльності: Закон України № 959-ХІІ від 16.04.91 р. 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затвердження І</w:t>
            </w:r>
            <w:proofErr w:type="gramStart"/>
            <w:r w:rsidRPr="00FB6AB1">
              <w:rPr>
                <w:sz w:val="20"/>
                <w:szCs w:val="20"/>
              </w:rPr>
              <w:t>нструкц</w:t>
            </w:r>
            <w:proofErr w:type="gramEnd"/>
            <w:r w:rsidRPr="00FB6AB1">
              <w:rPr>
                <w:sz w:val="20"/>
                <w:szCs w:val="20"/>
              </w:rPr>
              <w:t>ії про порядок заповнення вантажної митної декларації: Наказ ДМСУ від 9 липня 1997 р. №307 // Нове в митних правилах України / Українська економі</w:t>
            </w:r>
            <w:r w:rsidRPr="00FB6AB1">
              <w:rPr>
                <w:sz w:val="20"/>
                <w:szCs w:val="20"/>
              </w:rPr>
              <w:t>ч</w:t>
            </w:r>
            <w:r w:rsidRPr="00FB6AB1">
              <w:rPr>
                <w:sz w:val="20"/>
                <w:szCs w:val="20"/>
              </w:rPr>
              <w:t xml:space="preserve">на </w:t>
            </w:r>
            <w:proofErr w:type="gramStart"/>
            <w:r w:rsidRPr="00FB6AB1">
              <w:rPr>
                <w:sz w:val="20"/>
                <w:szCs w:val="20"/>
              </w:rPr>
              <w:t>студ</w:t>
            </w:r>
            <w:proofErr w:type="gramEnd"/>
            <w:r w:rsidRPr="00FB6AB1">
              <w:rPr>
                <w:sz w:val="20"/>
                <w:szCs w:val="20"/>
              </w:rPr>
              <w:t>ія, 1998. -С. 4-22.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затвердження Тимчасового положення про порядок відкриття, ф</w:t>
            </w:r>
            <w:r w:rsidRPr="00FB6AB1">
              <w:rPr>
                <w:sz w:val="20"/>
                <w:szCs w:val="20"/>
              </w:rPr>
              <w:t>у</w:t>
            </w:r>
            <w:r w:rsidRPr="00FB6AB1">
              <w:rPr>
                <w:sz w:val="20"/>
                <w:szCs w:val="20"/>
              </w:rPr>
              <w:t>нкціонування та контролю за діяльністю магазинів безмитної торгі</w:t>
            </w:r>
            <w:proofErr w:type="gramStart"/>
            <w:r w:rsidRPr="00FB6AB1">
              <w:rPr>
                <w:sz w:val="20"/>
                <w:szCs w:val="20"/>
              </w:rPr>
              <w:t>вл</w:t>
            </w:r>
            <w:proofErr w:type="gramEnd"/>
            <w:r w:rsidRPr="00FB6AB1">
              <w:rPr>
                <w:sz w:val="20"/>
                <w:szCs w:val="20"/>
              </w:rPr>
              <w:t>і: Наказ ДМСУ від 18 липня 1997 р. № 336 // Нове в митних правилах України / УЕС. - 1998. - С. 47-57.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Авдокушин Е.Ф. Международные экономические отношения. М.: Юристь, - 1999. - С. 368.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Андрійчук В. Націлена на подолання структурної кризи // Полі</w:t>
            </w:r>
            <w:r w:rsidRPr="00FB6AB1">
              <w:rPr>
                <w:sz w:val="20"/>
                <w:szCs w:val="20"/>
              </w:rPr>
              <w:softHyphen/>
              <w:t>тика і час. - 1999. -№ 1. - С. 21-28.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Борисов К.Г. Международное таможенное право. М.: Изд-во РУДН.-1997.-224с.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Бофингер П., Флассбек Г., Хоффман Л. Экономика ортодоксальной м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нетарной стабилизации: пример России, Украины й Казахстана // Вопр. экон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 xml:space="preserve">мики. - 1995. - № 12. - С. 26-44. 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Бураковський І. Теорія міжнародної торгівлі. - К.: Основи. - 1996.-241 с.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Войцещук А. Митне регулювання імпорту в Україну товарів, які реек</w:t>
            </w:r>
            <w:r w:rsidRPr="00FB6AB1">
              <w:rPr>
                <w:sz w:val="20"/>
                <w:szCs w:val="20"/>
              </w:rPr>
              <w:t>с</w:t>
            </w:r>
            <w:r w:rsidRPr="00FB6AB1">
              <w:rPr>
                <w:sz w:val="20"/>
                <w:szCs w:val="20"/>
              </w:rPr>
              <w:t>портуються за її межі // Вісник Академії митної служби України. - 1999. - № 4. - С. 63-65.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9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Гребельник О.П. Основи зовнішньоекономічної діяльності: Навч. пос</w:t>
            </w:r>
            <w:r w:rsidRPr="00FB6AB1">
              <w:rPr>
                <w:sz w:val="20"/>
                <w:szCs w:val="20"/>
              </w:rPr>
              <w:t>і</w:t>
            </w:r>
            <w:r w:rsidRPr="00FB6AB1">
              <w:rPr>
                <w:sz w:val="20"/>
                <w:szCs w:val="20"/>
              </w:rPr>
              <w:t>бник. - К.: Київ. держ. торг.-екон. ун-т. - 1996. - 78 с.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9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lastRenderedPageBreak/>
              <w:t>Дэниелс Джон Д., Радеба Ли X. Международный бизнес: внешняя ср</w:t>
            </w:r>
            <w:r w:rsidRPr="00FB6AB1">
              <w:rPr>
                <w:sz w:val="20"/>
                <w:szCs w:val="20"/>
              </w:rPr>
              <w:t>е</w:t>
            </w:r>
            <w:r w:rsidRPr="00FB6AB1">
              <w:rPr>
                <w:sz w:val="20"/>
                <w:szCs w:val="20"/>
              </w:rPr>
              <w:t>да й деловые операции: Пер. с англ., 6-е изд. - М.: Дело Лтд., 1994.-С. 784.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9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Джон Пеппер. Практическая энциклопедия международного налогового й фина</w:t>
            </w:r>
            <w:r w:rsidRPr="00FB6AB1">
              <w:rPr>
                <w:sz w:val="20"/>
                <w:szCs w:val="20"/>
              </w:rPr>
              <w:t>н</w:t>
            </w:r>
            <w:r w:rsidRPr="00FB6AB1">
              <w:rPr>
                <w:sz w:val="20"/>
                <w:szCs w:val="20"/>
              </w:rPr>
              <w:t>сового планирования. М.: ИНФРА-М, 1998.С. 228.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9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Дмитренко А.  Таможня в системе бюджетних поступлений //Закон й бизнес. - 1996. - 10 янв. - С. 5.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9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Евстигнеев В. Таможенная интеграция в СНГ как пример экономиче</w:t>
            </w:r>
            <w:r w:rsidRPr="00FB6AB1">
              <w:rPr>
                <w:sz w:val="20"/>
                <w:szCs w:val="20"/>
              </w:rPr>
              <w:t>с</w:t>
            </w:r>
            <w:r w:rsidRPr="00FB6AB1">
              <w:rPr>
                <w:sz w:val="20"/>
                <w:szCs w:val="20"/>
              </w:rPr>
              <w:t>кого псевдоморфизма // Вопр. эк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номики. -   1999. - № 12. -С. 102-109.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9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Ершов А.Д. Основы управлення й организации в таможенном деле. - Санк-Петербург, 1999.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9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Егоров А.Б., Шейко А.П. Энциклопедия таможенного дела: В 2 т. -Львов:МЕТА, 1996.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9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Заяць В. Митне регулювання як джерело поповнення Державного бюджету // Ві</w:t>
            </w:r>
            <w:r w:rsidRPr="00FB6AB1">
              <w:rPr>
                <w:sz w:val="20"/>
                <w:szCs w:val="20"/>
              </w:rPr>
              <w:t>с</w:t>
            </w:r>
            <w:r w:rsidRPr="00FB6AB1">
              <w:rPr>
                <w:sz w:val="20"/>
                <w:szCs w:val="20"/>
              </w:rPr>
              <w:t>ник Академії митної служби України. — 1999. - № 2.- С. 27-37.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9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Кивалов С.В. Таможенное право Украины. - Одесса, 1998.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9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Киреев А.П. Международная экономика: В 2 ч. - 4.1. Международная микроекон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мика: движение товаров й факторов производства: Учеб. пособие для вузов. - М.: Междунар. отнош</w:t>
            </w:r>
            <w:r w:rsidRPr="00FB6AB1">
              <w:rPr>
                <w:sz w:val="20"/>
                <w:szCs w:val="20"/>
              </w:rPr>
              <w:t>е</w:t>
            </w:r>
            <w:r w:rsidRPr="00FB6AB1">
              <w:rPr>
                <w:sz w:val="20"/>
                <w:szCs w:val="20"/>
              </w:rPr>
              <w:t>ния. - 1998.-416с.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9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Коллонтай  В.М.   Мирохозяйственный   контекст экономических реформ // Обще</w:t>
            </w:r>
            <w:r w:rsidRPr="00FB6AB1">
              <w:rPr>
                <w:sz w:val="20"/>
                <w:szCs w:val="20"/>
              </w:rPr>
              <w:t>с</w:t>
            </w:r>
            <w:r w:rsidRPr="00FB6AB1">
              <w:rPr>
                <w:sz w:val="20"/>
                <w:szCs w:val="20"/>
              </w:rPr>
              <w:t>тво й зкономика. - 1999. - № 10-11. - С. 86-99; №12.-С. 134-147.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9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Кольбенко А Становление таможенного законодательства современной Украины // Юрид. практика. - 1996. - № 21-22. - С. 12.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39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Кредісов А.І., Панченко Є.Г., Кредісов В.А. Менеджемент для ке</w:t>
            </w:r>
            <w:r w:rsidRPr="00FB6AB1">
              <w:rPr>
                <w:sz w:val="20"/>
                <w:szCs w:val="20"/>
              </w:rPr>
              <w:softHyphen/>
              <w:t>рівників. - К.: Т-во "Знання", КОО, 1999. - 556 с.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Кругман П.Р., Обстфельд М. Международная зкономика. Теория й п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 xml:space="preserve">литика. - М.: ЮНИТИ. - 1997. - 799 с. 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Либерализм и протекционизм во внешнеэкономической политике Ро</w:t>
            </w:r>
            <w:r w:rsidRPr="00FB6AB1">
              <w:rPr>
                <w:sz w:val="20"/>
                <w:szCs w:val="20"/>
              </w:rPr>
              <w:t>с</w:t>
            </w:r>
            <w:r w:rsidRPr="00FB6AB1">
              <w:rPr>
                <w:sz w:val="20"/>
                <w:szCs w:val="20"/>
              </w:rPr>
              <w:t>сии: Док. Ин-та внешнеэкономических исследований РАН под рук. С.А. Сит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ряна // Общество й економ</w:t>
            </w:r>
            <w:r w:rsidRPr="00FB6AB1">
              <w:rPr>
                <w:sz w:val="20"/>
                <w:szCs w:val="20"/>
              </w:rPr>
              <w:t>и</w:t>
            </w:r>
            <w:r w:rsidRPr="00FB6AB1">
              <w:rPr>
                <w:sz w:val="20"/>
                <w:szCs w:val="20"/>
              </w:rPr>
              <w:t>ка. -  1997. -№ 6 -С. 110-147.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Линдерт   П.Х.   Зкономика   мирохозяйственньїх   связей.        М.: Пр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гресе, 1992.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Менеджмент внешнезкономической деятельности /Под ред. А.А.Кириченко. - К.: Издательский дом «Ф</w:t>
            </w:r>
            <w:r w:rsidRPr="00FB6AB1">
              <w:rPr>
                <w:sz w:val="20"/>
                <w:szCs w:val="20"/>
              </w:rPr>
              <w:t>и</w:t>
            </w:r>
            <w:r w:rsidRPr="00FB6AB1">
              <w:rPr>
                <w:sz w:val="20"/>
                <w:szCs w:val="20"/>
              </w:rPr>
              <w:t>нансист». - 2000. -С. 635.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Мзнкью Н.Г. Принципы экономикс. - С.-Пб: П</w:t>
            </w:r>
            <w:r w:rsidRPr="00FB6AB1">
              <w:rPr>
                <w:sz w:val="20"/>
                <w:szCs w:val="20"/>
              </w:rPr>
              <w:t>и</w:t>
            </w:r>
            <w:r w:rsidRPr="00FB6AB1">
              <w:rPr>
                <w:sz w:val="20"/>
                <w:szCs w:val="20"/>
              </w:rPr>
              <w:t>тер Ком, 1999. -784с.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Пашко П., Маляревська О. Практика та перспективи митно-тарифного регулюва</w:t>
            </w:r>
            <w:r w:rsidRPr="00FB6AB1">
              <w:rPr>
                <w:sz w:val="20"/>
                <w:szCs w:val="20"/>
              </w:rPr>
              <w:t>н</w:t>
            </w:r>
            <w:r w:rsidRPr="00FB6AB1">
              <w:rPr>
                <w:sz w:val="20"/>
                <w:szCs w:val="20"/>
              </w:rPr>
              <w:t>ня. // Вісник Академії митної служби України. - 1999.- № 2. -С. 37-39.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Прокушев Е.Ф. Внешнеэкономическая деятельность: Учеб.-практ. п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собие. - М.: ИВЦ "Маркетинг". - 1998. - 208 с.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Основы таможенного дела: Учебник / Под общ. ред. В.Г.Драганова; Рос. тамож. Акад. ГТК РФ. - М.: ОАО "Изд-во "Эк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номика". -1998. -687с.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Рамусь И.П. Таможенно-тарифное регулирование внешнеэкономи-ческой деятел</w:t>
            </w:r>
            <w:r w:rsidRPr="00FB6AB1">
              <w:rPr>
                <w:sz w:val="20"/>
                <w:szCs w:val="20"/>
              </w:rPr>
              <w:t>ь</w:t>
            </w:r>
            <w:r w:rsidRPr="00FB6AB1">
              <w:rPr>
                <w:sz w:val="20"/>
                <w:szCs w:val="20"/>
              </w:rPr>
              <w:t>ности в У крайнє. - К.: Либра, 1996.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Рут Р. Френклін, Філіпенко А. Міжнародна торгівля та інвестиції - К.: Основи. - 1998. - 743 с.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Сакс  Д.,   Пивоваровський   О.   Економіка  перехідного   періоду: Уроки для Укр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>їни. - К.: Основи. - 1996. - 345 с.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Сальваторе Д. Международная економика. М.: Институт внешнеэкон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мических связей й управлення. - 1998. - 714 с.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Терещенко  С., Науменко В.  Основи митного законодавства в Україні: Теорія та практика. - К.: АТ "А</w:t>
            </w:r>
            <w:r w:rsidRPr="00FB6AB1">
              <w:rPr>
                <w:sz w:val="20"/>
                <w:szCs w:val="20"/>
              </w:rPr>
              <w:t>в</w:t>
            </w:r>
            <w:r w:rsidRPr="00FB6AB1">
              <w:rPr>
                <w:sz w:val="20"/>
                <w:szCs w:val="20"/>
              </w:rPr>
              <w:t>густ". - 1999. - 296 с.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Украинская таможня: Справочник / Сост. М.С. Муравьев. -   К. ЛІБРА. - 1995. -504с.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8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Чмель Г.Н. Малая таможенная энциклопедия. - М.: АОЗТ "Центр эк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номики й маркетинга"; АОЗТ "Те</w:t>
            </w:r>
            <w:r w:rsidRPr="00FB6AB1">
              <w:rPr>
                <w:sz w:val="20"/>
                <w:szCs w:val="20"/>
              </w:rPr>
              <w:t>р</w:t>
            </w:r>
            <w:r w:rsidRPr="00FB6AB1">
              <w:rPr>
                <w:sz w:val="20"/>
                <w:szCs w:val="20"/>
              </w:rPr>
              <w:t>минал А.Г.". - 1997. - 280 с.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Яновский А. О внешнеторговой политике Украины // Экономика Укр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 xml:space="preserve">ины. - 1997. -№ 3. - С. 83-87. 49. 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Статистичний  щорічник  України  за   1998   рік  /  Держкомстат Укр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>їни; За ред. О.Г. Осауленко. - К.: Те</w:t>
            </w:r>
            <w:r w:rsidRPr="00FB6AB1">
              <w:rPr>
                <w:sz w:val="20"/>
                <w:szCs w:val="20"/>
              </w:rPr>
              <w:t>х</w:t>
            </w:r>
            <w:r w:rsidRPr="00FB6AB1">
              <w:rPr>
                <w:sz w:val="20"/>
                <w:szCs w:val="20"/>
              </w:rPr>
              <w:t>ніка. - 1999. - 576 с.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забезпечення контролю за переміщенням транзитом товарів через територію України: Указ През</w:t>
            </w:r>
            <w:r w:rsidRPr="00FB6AB1">
              <w:rPr>
                <w:sz w:val="20"/>
                <w:szCs w:val="20"/>
              </w:rPr>
              <w:t>и</w:t>
            </w:r>
            <w:r w:rsidRPr="00FB6AB1">
              <w:rPr>
                <w:sz w:val="20"/>
                <w:szCs w:val="20"/>
              </w:rPr>
              <w:t>дента України.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Правила митного оформлення транспортних засобів, номерних вузлів та агрегатів,  що переміщуються через  митний  кордон України: Затв. наказом ДМСУ № 393 від 25.06.99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Інструкція із заповнення та використання уніфікованої митної квитанції МД-1: З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>тв. наказом ДМСУ № 635 від 09.10.98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lastRenderedPageBreak/>
              <w:t>Про лізинг: Закон України із змін., внес. Законом України № 394-ХУІ від 14.01.99р.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режим іноземного інвестування: Закон України № 93/96-ВР від 19.03.96р.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   облік    окремих    видів    зовнішньоекономічних    договорів (контрактів) в Україні: Указ През</w:t>
            </w:r>
            <w:r w:rsidRPr="00FB6AB1">
              <w:rPr>
                <w:sz w:val="20"/>
                <w:szCs w:val="20"/>
              </w:rPr>
              <w:t>и</w:t>
            </w:r>
            <w:r w:rsidRPr="00FB6AB1">
              <w:rPr>
                <w:sz w:val="20"/>
                <w:szCs w:val="20"/>
              </w:rPr>
              <w:t>дента України № 659/94 від 07.11.94р.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1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Положення     про порядок здійснення  контролю за доставкою вант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>жів у митниці призначення: Затв. нак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>зом ДМСУ № 771 від 08.12.98р.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1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затвердження Положення про форму зовнішньоекономічних дог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ворів (контрактів): Наказ МЗЕЗто</w:t>
            </w:r>
            <w:r w:rsidRPr="00FB6AB1">
              <w:rPr>
                <w:sz w:val="20"/>
                <w:szCs w:val="20"/>
              </w:rPr>
              <w:t>р</w:t>
            </w:r>
            <w:r w:rsidRPr="00FB6AB1">
              <w:rPr>
                <w:sz w:val="20"/>
                <w:szCs w:val="20"/>
              </w:rPr>
              <w:t>гу № 75 від 05.10.96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1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Положення   про державну митну службу України: Затв. Указом Президента Укра</w:t>
            </w:r>
            <w:r w:rsidRPr="00FB6AB1">
              <w:rPr>
                <w:sz w:val="20"/>
                <w:szCs w:val="20"/>
              </w:rPr>
              <w:t>ї</w:t>
            </w:r>
            <w:r w:rsidRPr="00FB6AB1">
              <w:rPr>
                <w:sz w:val="20"/>
                <w:szCs w:val="20"/>
              </w:rPr>
              <w:t>ни № 126/97 від 08.02.97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1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Щодо декларування товарів за договорами комісії: Лист № 10/1-1818-ЕП від 11.08.98р.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1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перелік товарів  критичного імпорту: Постанова Кабінету Мініс</w:t>
            </w:r>
            <w:r w:rsidRPr="00FB6AB1">
              <w:rPr>
                <w:sz w:val="20"/>
                <w:szCs w:val="20"/>
              </w:rPr>
              <w:t>т</w:t>
            </w:r>
            <w:r w:rsidRPr="00FB6AB1">
              <w:rPr>
                <w:sz w:val="20"/>
                <w:szCs w:val="20"/>
              </w:rPr>
              <w:t>рів України № 1145 від 27.07.98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затвердження Тимчасового порядку застосування митного режиму тимчасов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го ввезення: Наказ ДМСУ № 784 від 16.12.98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затвердження Положення про відкриття та експлуатацію митних ліцензійних складів: Наказ ДМСУ № 592 від 31.12.96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  затвердження   Типової   технології   митного   контролю   та митного офор</w:t>
            </w:r>
            <w:r w:rsidRPr="00FB6AB1">
              <w:rPr>
                <w:sz w:val="20"/>
                <w:szCs w:val="20"/>
              </w:rPr>
              <w:t>м</w:t>
            </w:r>
            <w:r w:rsidRPr="00FB6AB1">
              <w:rPr>
                <w:sz w:val="20"/>
                <w:szCs w:val="20"/>
              </w:rPr>
              <w:t>лення товарів та інших предметів: Наказ ДМСУ №828 від 30. 12.98р.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регулювання товарообмінних (бартерних) операцій у галузі зовнішньоекон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мічної діяльності: Закон України № 351-XIV від 23.12.98р.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Щодо пільг при митному оформленні товарів з країн СНД, з якими укладені угоди про вільну торгівлю: Лист ДМСУ № 14/1-558-ЕП від 09.03.99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Щодо застосування угод про вільну торгівлю: Лист ДМСУ № 11/2-2782 від 20.03.98р.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  деякі   питання   регулювання   товарообмінних   (бартерних) операцій у гал</w:t>
            </w:r>
            <w:r w:rsidRPr="00FB6AB1">
              <w:rPr>
                <w:sz w:val="20"/>
                <w:szCs w:val="20"/>
              </w:rPr>
              <w:t>у</w:t>
            </w:r>
            <w:r w:rsidRPr="00FB6AB1">
              <w:rPr>
                <w:sz w:val="20"/>
                <w:szCs w:val="20"/>
              </w:rPr>
              <w:t>зі  зовнішньоекономічної діяльності:  Постанова Кабінету України №756 від 29.04.99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оподаткування бартерних операцій в зовнішньоекономічних відн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синах: Лист Держ. податк. адмін. України № 6452/7/16-1321 від 04.05.99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  Порядок   видачі   разового   індивідуального   дозволу   на пер</w:t>
            </w:r>
            <w:r w:rsidRPr="00FB6AB1">
              <w:rPr>
                <w:sz w:val="20"/>
                <w:szCs w:val="20"/>
              </w:rPr>
              <w:t>е</w:t>
            </w:r>
            <w:r w:rsidRPr="00FB6AB1">
              <w:rPr>
                <w:sz w:val="20"/>
                <w:szCs w:val="20"/>
              </w:rPr>
              <w:t>вищення встановлених строків ввезення товарів (виконання робіт,    надання    послуг),    які    імпортуються    за    бартерними договорами: Постанова Кабін</w:t>
            </w:r>
            <w:r w:rsidRPr="00FB6AB1">
              <w:rPr>
                <w:sz w:val="20"/>
                <w:szCs w:val="20"/>
              </w:rPr>
              <w:t>е</w:t>
            </w:r>
            <w:r w:rsidRPr="00FB6AB1">
              <w:rPr>
                <w:sz w:val="20"/>
                <w:szCs w:val="20"/>
              </w:rPr>
              <w:t>ту України № 1489 від 13.08.99р.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затвердження Положення про порядок поставок і митного оформлення прод</w:t>
            </w:r>
            <w:r w:rsidRPr="00FB6AB1">
              <w:rPr>
                <w:sz w:val="20"/>
                <w:szCs w:val="20"/>
              </w:rPr>
              <w:t>у</w:t>
            </w:r>
            <w:r w:rsidRPr="00FB6AB1">
              <w:rPr>
                <w:sz w:val="20"/>
                <w:szCs w:val="20"/>
              </w:rPr>
              <w:t>кції за виробничою кооперацією підприємств і галузей   держав-учасниць   СНД:   Постанова   К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 xml:space="preserve">бінету   України №323 від 18.05.94р. 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основні митні правила для громадян: Лист ДМСУ № 11/44770 від 30.04.99р.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впорядкування ввезення (транзиту) на територію України відходів і вторинної сировини: Постанова Верховної Ради України №3612-ХІІ від 17.11.93р.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403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застосування Міжнародних правил інтерпретації торгових термінів: Указ Пр</w:t>
            </w:r>
            <w:r w:rsidRPr="00FB6AB1">
              <w:rPr>
                <w:sz w:val="20"/>
                <w:szCs w:val="20"/>
              </w:rPr>
              <w:t>е</w:t>
            </w:r>
            <w:r w:rsidRPr="00FB6AB1">
              <w:rPr>
                <w:sz w:val="20"/>
                <w:szCs w:val="20"/>
              </w:rPr>
              <w:t>зидента України № 567/94 від 04.10.94 р.</w:t>
            </w:r>
          </w:p>
          <w:p w:rsidR="0078031E" w:rsidRPr="00FB6AB1" w:rsidRDefault="0078031E" w:rsidP="0058633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Международные   правила   интерпретации   торгових   терминов І</w:t>
            </w:r>
            <w:r w:rsidRPr="00FB6AB1">
              <w:rPr>
                <w:sz w:val="20"/>
                <w:szCs w:val="20"/>
              </w:rPr>
              <w:t>Н</w:t>
            </w:r>
            <w:r w:rsidRPr="00FB6AB1">
              <w:rPr>
                <w:sz w:val="20"/>
                <w:szCs w:val="20"/>
              </w:rPr>
              <w:t>КОТЕРМС-90.</w:t>
            </w:r>
          </w:p>
          <w:p w:rsidR="0078031E" w:rsidRPr="00FB6AB1" w:rsidRDefault="0078031E" w:rsidP="0058633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Инструкция о порядке контроля за вивозом из СССР культурных це</w:t>
            </w:r>
            <w:r w:rsidRPr="00FB6AB1">
              <w:rPr>
                <w:sz w:val="20"/>
                <w:szCs w:val="20"/>
              </w:rPr>
              <w:t>н</w:t>
            </w:r>
            <w:r w:rsidRPr="00FB6AB1">
              <w:rPr>
                <w:sz w:val="20"/>
                <w:szCs w:val="20"/>
              </w:rPr>
              <w:t>ностей (приказ Минкультуры СССР № 120 от 23.03.87 г. с изменениями й д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полнениями, внесенными приказом Минкультуры СССР № 439 от 02.12.89 г. й письмом Минкультуры СССР № 04-091/4) от 15.02.91 г.: Указание ГУГТК СССР № 11-38/1 от 05 .01. 89г.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 переміщення  через   митний  кордон  України   культурних цінн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стей: Закон Укра</w:t>
            </w:r>
            <w:r w:rsidRPr="00FB6AB1">
              <w:rPr>
                <w:sz w:val="20"/>
                <w:szCs w:val="20"/>
              </w:rPr>
              <w:t>ї</w:t>
            </w:r>
            <w:r w:rsidRPr="00FB6AB1">
              <w:rPr>
                <w:sz w:val="20"/>
                <w:szCs w:val="20"/>
              </w:rPr>
              <w:t>ни № 1068-ХІУ від 21.09.99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71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Відносно порядку митного оформлення експонатів, які перейшли в категорію тов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>ру: Лист ДМК України № 1 1/18-1899 від 25.03.96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71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строки зберігання товарів на митних ліцензійних складах Наказ ДМСУ № 238 від 29.05.97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71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порядок здійснення розрахунків в іноземній валюті: Закон України №185/94-ВР від 23.09.94р.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696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регулювання товарообмінних (бартерних) операцій у галузі зовнішньоекон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мічної діяльності: Закон України № 351 -XIV від 23.12.98р.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696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операції з давальницькою сировиною у зовнішньоекономічних відносинах: З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>кон України № 327/95-ВР від 15.09.95р.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696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затвердження Порядку ведення обліку суб'єктів зовнішньо</w:t>
            </w:r>
            <w:r w:rsidRPr="00FB6AB1">
              <w:rPr>
                <w:sz w:val="20"/>
                <w:szCs w:val="20"/>
              </w:rPr>
              <w:softHyphen/>
              <w:t>економічної діяльності в митних орг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>нах: Наказ ДМСУ № 237 від 31.05.96р.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696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lastRenderedPageBreak/>
              <w:t>Лист ДМСУ № 11/3-49-09 від 15.11.97р.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696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Лист ДМСУ № 1 1/2-5722 від 1 8.06.97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696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Лист ДМСУ № 1 1/2-1753 від 26.02.97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696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затвердження Положення про діяльність підприємств, що здійснюють  декл</w:t>
            </w:r>
            <w:r w:rsidRPr="00FB6AB1">
              <w:rPr>
                <w:sz w:val="20"/>
                <w:szCs w:val="20"/>
              </w:rPr>
              <w:t>а</w:t>
            </w:r>
            <w:r w:rsidRPr="00FB6AB1">
              <w:rPr>
                <w:sz w:val="20"/>
                <w:szCs w:val="20"/>
              </w:rPr>
              <w:t xml:space="preserve">рування  на підставі  договору:  Наказ  ДМСУ № 340 від 22.07.97 р. 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696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  державне   регулювання   імпорту   сільськогосподарської прод</w:t>
            </w:r>
            <w:r w:rsidRPr="00FB6AB1">
              <w:rPr>
                <w:sz w:val="20"/>
                <w:szCs w:val="20"/>
              </w:rPr>
              <w:t>у</w:t>
            </w:r>
            <w:r w:rsidRPr="00FB6AB1">
              <w:rPr>
                <w:sz w:val="20"/>
                <w:szCs w:val="20"/>
              </w:rPr>
              <w:t>кції: Закон України № 468/97-ВР від 17.07.97р.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696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  державне  регулювання   виробництва   і   торгівлі   спиртом ет</w:t>
            </w:r>
            <w:r w:rsidRPr="00FB6AB1">
              <w:rPr>
                <w:sz w:val="20"/>
                <w:szCs w:val="20"/>
              </w:rPr>
              <w:t>и</w:t>
            </w:r>
            <w:r w:rsidRPr="00FB6AB1">
              <w:rPr>
                <w:sz w:val="20"/>
                <w:szCs w:val="20"/>
              </w:rPr>
              <w:t>ловим,  коньячним і     плодовим, алкогольними напоями та тютюновими вир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бами:   Закон України № 481/95-ВР від 19.12.95р.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696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стандартизацію і сертифікацію: Декрет Кабінету Міністрів Укра</w:t>
            </w:r>
            <w:r w:rsidRPr="00FB6AB1">
              <w:rPr>
                <w:sz w:val="20"/>
                <w:szCs w:val="20"/>
              </w:rPr>
              <w:t>ї</w:t>
            </w:r>
            <w:r w:rsidRPr="00FB6AB1">
              <w:rPr>
                <w:sz w:val="20"/>
                <w:szCs w:val="20"/>
              </w:rPr>
              <w:t>ни № 46-93 від 10.05.93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ліцензування та квотування експорту товарів (робіт, послуг): Де</w:t>
            </w:r>
            <w:r w:rsidRPr="00FB6AB1">
              <w:rPr>
                <w:sz w:val="20"/>
                <w:szCs w:val="20"/>
              </w:rPr>
              <w:t>к</w:t>
            </w:r>
            <w:r w:rsidRPr="00FB6AB1">
              <w:rPr>
                <w:sz w:val="20"/>
                <w:szCs w:val="20"/>
              </w:rPr>
              <w:t>рет Кабінету Міністрів України № 6-93 від 12.01.93 р.</w:t>
            </w:r>
          </w:p>
          <w:p w:rsidR="0078031E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60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затвердження Положення про вантажну митну декларацію: Постанова Кабін</w:t>
            </w:r>
            <w:r w:rsidRPr="00FB6AB1">
              <w:rPr>
                <w:sz w:val="20"/>
                <w:szCs w:val="20"/>
              </w:rPr>
              <w:t>е</w:t>
            </w:r>
            <w:r w:rsidRPr="00FB6AB1">
              <w:rPr>
                <w:sz w:val="20"/>
                <w:szCs w:val="20"/>
              </w:rPr>
              <w:t>ту Міністрів України № 574 від 09.06.1997 р.</w:t>
            </w:r>
          </w:p>
          <w:p w:rsidR="00263ABB" w:rsidRPr="00FB6AB1" w:rsidRDefault="0078031E" w:rsidP="007803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080"/>
                <w:tab w:val="left" w:pos="60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Про затвердження Інструкції про порядок заповнення вантажної митної декларації: Наказ ДМСУ № 307 від 09.07.97 р.</w:t>
            </w:r>
          </w:p>
        </w:tc>
      </w:tr>
      <w:tr w:rsidR="00263ABB" w:rsidRPr="00FB6AB1">
        <w:tc>
          <w:tcPr>
            <w:tcW w:w="648" w:type="dxa"/>
          </w:tcPr>
          <w:p w:rsidR="00263ABB" w:rsidRPr="00FB6AB1" w:rsidRDefault="005057B5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lastRenderedPageBreak/>
              <w:t>9</w:t>
            </w:r>
          </w:p>
        </w:tc>
        <w:tc>
          <w:tcPr>
            <w:tcW w:w="1980" w:type="dxa"/>
          </w:tcPr>
          <w:p w:rsidR="00263ABB" w:rsidRPr="00FB6AB1" w:rsidRDefault="00AD4842" w:rsidP="00FB6AB1">
            <w:pPr>
              <w:pStyle w:val="a3"/>
              <w:jc w:val="left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Фінансовий менеджмент у банку</w:t>
            </w:r>
          </w:p>
        </w:tc>
        <w:tc>
          <w:tcPr>
            <w:tcW w:w="7848" w:type="dxa"/>
          </w:tcPr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Закон України „Про банки та банківську діяльність” від 7.12.2000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Постанова Правління НБУ від 26.09.2006 № 378 „Про затвердження Положення про регулювання Національним банком України ліквідності банків України”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Постанова Правління НБУ від 10.05.2007 № 168 „Про затвердження Правил надання банками України інформації споживачу про умови кредитування та сукупну вартість кредиту”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color w:val="000000"/>
                <w:sz w:val="20"/>
                <w:szCs w:val="20"/>
              </w:rPr>
              <w:t xml:space="preserve">Постанова Правління НБУ 08.05.2002 N 171 </w:t>
            </w:r>
            <w:r w:rsidRPr="00FB6AB1">
              <w:rPr>
                <w:sz w:val="20"/>
                <w:szCs w:val="20"/>
              </w:rPr>
              <w:t>„Про затвердження П</w:t>
            </w:r>
            <w:r w:rsidRPr="00FB6AB1">
              <w:rPr>
                <w:bCs/>
                <w:color w:val="000000"/>
                <w:sz w:val="20"/>
                <w:szCs w:val="20"/>
              </w:rPr>
              <w:t>ОЛОЖЕННЯ</w:t>
            </w:r>
            <w:r w:rsidRPr="00FB6AB1">
              <w:rPr>
                <w:bCs/>
                <w:sz w:val="20"/>
                <w:szCs w:val="20"/>
              </w:rPr>
              <w:t xml:space="preserve"> </w:t>
            </w:r>
            <w:r w:rsidRPr="00FB6AB1">
              <w:rPr>
                <w:bCs/>
                <w:color w:val="000000"/>
                <w:sz w:val="20"/>
                <w:szCs w:val="20"/>
              </w:rPr>
              <w:t>про порядок визначення рейтингових оцінок за рейтинговою системою CAMELS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Постанова Правління </w:t>
            </w:r>
            <w:r w:rsidRPr="00FB6AB1">
              <w:rPr>
                <w:bCs/>
                <w:color w:val="000000"/>
                <w:sz w:val="20"/>
                <w:szCs w:val="20"/>
              </w:rPr>
              <w:t xml:space="preserve">НБУ від 16.03.2006 № 91 «Про затвердження Положення про порядок формування обов'язкових резервів для банків України» 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Постанова Правління </w:t>
            </w:r>
            <w:r w:rsidRPr="00FB6AB1">
              <w:rPr>
                <w:bCs/>
                <w:color w:val="000000"/>
                <w:sz w:val="20"/>
                <w:szCs w:val="20"/>
              </w:rPr>
              <w:t xml:space="preserve">НБУ від </w:t>
            </w:r>
            <w:r w:rsidRPr="00FB6AB1">
              <w:rPr>
                <w:bCs/>
                <w:iCs/>
                <w:color w:val="000000"/>
                <w:sz w:val="20"/>
                <w:szCs w:val="20"/>
              </w:rPr>
              <w:t>19.03.2003 № 119</w:t>
            </w:r>
            <w:r w:rsidRPr="00FB6AB1">
              <w:rPr>
                <w:sz w:val="20"/>
                <w:szCs w:val="20"/>
              </w:rPr>
              <w:t xml:space="preserve"> </w:t>
            </w:r>
            <w:r w:rsidRPr="00FB6AB1">
              <w:rPr>
                <w:bCs/>
                <w:color w:val="000000"/>
                <w:sz w:val="20"/>
                <w:szCs w:val="20"/>
              </w:rPr>
              <w:t xml:space="preserve">«Про затвердження Змін до Положення про порядок формування та використання резерву для відшкодування можливих втрат за кредитними операціями банків» 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Постанова Правління </w:t>
            </w:r>
            <w:r w:rsidRPr="00FB6AB1">
              <w:rPr>
                <w:bCs/>
                <w:color w:val="000000"/>
                <w:sz w:val="20"/>
                <w:szCs w:val="20"/>
              </w:rPr>
              <w:t>НБУ від 28.08.2001 № 368</w:t>
            </w:r>
            <w:r w:rsidRPr="00FB6AB1">
              <w:rPr>
                <w:sz w:val="20"/>
                <w:szCs w:val="20"/>
              </w:rPr>
              <w:t xml:space="preserve"> </w:t>
            </w:r>
            <w:r w:rsidRPr="00FB6AB1">
              <w:rPr>
                <w:bCs/>
                <w:color w:val="000000"/>
                <w:sz w:val="20"/>
                <w:szCs w:val="20"/>
              </w:rPr>
              <w:t xml:space="preserve">«Про затвердження Інструкції про порядок регулювання діяльності банків в Україні» 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Постанова Правління </w:t>
            </w:r>
            <w:r w:rsidRPr="00FB6AB1">
              <w:rPr>
                <w:bCs/>
                <w:color w:val="000000"/>
                <w:sz w:val="20"/>
                <w:szCs w:val="20"/>
              </w:rPr>
              <w:t>НБУ від 02.02.2007 № 31</w:t>
            </w:r>
            <w:r w:rsidRPr="00FB6AB1">
              <w:rPr>
                <w:sz w:val="20"/>
                <w:szCs w:val="20"/>
              </w:rPr>
              <w:t xml:space="preserve"> </w:t>
            </w:r>
            <w:r w:rsidRPr="00FB6AB1">
              <w:rPr>
                <w:bCs/>
                <w:color w:val="000000"/>
                <w:sz w:val="20"/>
                <w:szCs w:val="20"/>
              </w:rPr>
              <w:t xml:space="preserve">«Про затвердження Положення про порядок формування резерву під операції банків України з цінними паперами» 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Постанова Правління </w:t>
            </w:r>
            <w:r w:rsidRPr="00FB6AB1">
              <w:rPr>
                <w:bCs/>
                <w:color w:val="000000"/>
                <w:sz w:val="20"/>
                <w:szCs w:val="20"/>
              </w:rPr>
              <w:t>НБУ від 03.10.2005 № 358</w:t>
            </w:r>
            <w:r w:rsidRPr="00FB6AB1">
              <w:rPr>
                <w:sz w:val="20"/>
                <w:szCs w:val="20"/>
              </w:rPr>
              <w:t xml:space="preserve"> </w:t>
            </w:r>
            <w:r w:rsidRPr="00FB6AB1">
              <w:rPr>
                <w:bCs/>
                <w:color w:val="000000"/>
                <w:sz w:val="20"/>
                <w:szCs w:val="20"/>
              </w:rPr>
              <w:t xml:space="preserve">«Про затвердження Інструкції з бухгалтерського обліку операцій з цінними паперами в банках України» 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Банківські операції: Підручник. За ред. д-ра екон. наук, проф. А. М. Мороза. — К.: КНЕУ, 2002.</w:t>
            </w:r>
            <w:r w:rsidRPr="00FB6AB1">
              <w:rPr>
                <w:snapToGrid w:val="0"/>
                <w:color w:val="000000"/>
                <w:sz w:val="20"/>
                <w:szCs w:val="20"/>
              </w:rPr>
              <w:t xml:space="preserve"> – 476 с.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Банківський менеджмент: Навч. посіб.: О. А. Кириченко, І. В. Гіленко, С. Л. Роголь та ін.; За ред. О. А. Кириченка. — 3-тє вид., перероб. і доп. — К.: Знання — Прес, 2002.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i/>
                <w:color w:val="000000"/>
                <w:sz w:val="20"/>
                <w:szCs w:val="20"/>
              </w:rPr>
              <w:t>Васюренко О.В.</w:t>
            </w:r>
            <w:r w:rsidRPr="00FB6AB1">
              <w:rPr>
                <w:color w:val="000000"/>
                <w:sz w:val="20"/>
                <w:szCs w:val="20"/>
              </w:rPr>
              <w:t> </w:t>
            </w:r>
            <w:r w:rsidRPr="00FB6AB1">
              <w:rPr>
                <w:bCs/>
                <w:color w:val="000000"/>
                <w:sz w:val="20"/>
                <w:szCs w:val="20"/>
              </w:rPr>
              <w:t>Банківський менеджмент.</w:t>
            </w:r>
            <w:r w:rsidRPr="00FB6AB1">
              <w:rPr>
                <w:color w:val="000000"/>
                <w:sz w:val="20"/>
                <w:szCs w:val="20"/>
              </w:rPr>
              <w:t> Посібник. Київ: Видавничий центр "Академія",  2001. - 320 с.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</w:tabs>
              <w:ind w:left="0" w:firstLine="252"/>
              <w:jc w:val="both"/>
              <w:rPr>
                <w:sz w:val="20"/>
                <w:szCs w:val="20"/>
              </w:rPr>
            </w:pPr>
            <w:hyperlink r:id="rId10" w:tgtFrame="Sites" w:history="1">
              <w:r w:rsidRPr="00FB6AB1">
                <w:rPr>
                  <w:rStyle w:val="aa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Колодізєв О.М.</w:t>
              </w:r>
            </w:hyperlink>
            <w:r w:rsidRPr="00FB6AB1">
              <w:rPr>
                <w:i/>
                <w:sz w:val="20"/>
                <w:szCs w:val="20"/>
              </w:rPr>
              <w:t xml:space="preserve">, </w:t>
            </w:r>
            <w:hyperlink r:id="rId11" w:tgtFrame="Sites" w:history="1">
              <w:r w:rsidRPr="00FB6AB1">
                <w:rPr>
                  <w:rStyle w:val="aa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Чмутова І.М.</w:t>
              </w:r>
            </w:hyperlink>
            <w:r w:rsidRPr="00FB6AB1">
              <w:rPr>
                <w:i/>
                <w:sz w:val="20"/>
                <w:szCs w:val="20"/>
              </w:rPr>
              <w:t xml:space="preserve">, </w:t>
            </w:r>
            <w:hyperlink r:id="rId12" w:tgtFrame="Sites" w:history="1">
              <w:r w:rsidRPr="00FB6AB1">
                <w:rPr>
                  <w:rStyle w:val="aa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Губарєва І.О.</w:t>
              </w:r>
            </w:hyperlink>
            <w:r w:rsidRPr="00FB6AB1">
              <w:rPr>
                <w:sz w:val="20"/>
                <w:szCs w:val="20"/>
              </w:rPr>
              <w:t xml:space="preserve"> Фінансовий менеджмент у банках: концептуальні засади, методологія прийняття рішень у банківській сфері: Навчальний посібник: Навчальне видання.- Х.: ВД "ІНЖЕК", 2004.- 408 c.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i/>
                <w:sz w:val="20"/>
                <w:szCs w:val="20"/>
              </w:rPr>
              <w:t>Примостка Л. О</w:t>
            </w:r>
            <w:r w:rsidRPr="00FB6AB1">
              <w:rPr>
                <w:sz w:val="20"/>
                <w:szCs w:val="20"/>
              </w:rPr>
              <w:t>. Фінансовий менеджмент у банку — К.: КНЕУ, 2004.- 468 с.</w:t>
            </w:r>
            <w:r w:rsidRPr="00FB6AB1">
              <w:rPr>
                <w:bCs/>
                <w:sz w:val="20"/>
                <w:szCs w:val="20"/>
              </w:rPr>
              <w:t xml:space="preserve"> 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  <w:tab w:val="left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bCs/>
                <w:i/>
                <w:sz w:val="20"/>
                <w:szCs w:val="20"/>
              </w:rPr>
              <w:t>Сало І.В., Криклій О.А.</w:t>
            </w:r>
            <w:r w:rsidRPr="00FB6AB1">
              <w:rPr>
                <w:bCs/>
                <w:sz w:val="20"/>
                <w:szCs w:val="20"/>
              </w:rPr>
              <w:t> Фінансовий менеджмент банку: Навчальній посібник. - Суми: ВТД "Університетська книга", 2007. - 314 с.</w:t>
            </w:r>
            <w:r w:rsidRPr="00FB6AB1">
              <w:rPr>
                <w:color w:val="000000"/>
                <w:sz w:val="20"/>
                <w:szCs w:val="20"/>
              </w:rPr>
              <w:t xml:space="preserve"> 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  <w:tab w:val="left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Фінансовий менеджмент банку / Під ред. О. С. Любунь. — К.: Слово, 2004. — 270 с.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  <w:tab w:val="left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Банківський менеджмент. Розроблено УФБШ у співдружності з Групою Європейських ощадних банків. Модуль 1, 2, 3, 4. — К.: УФБШ, 1997.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  <w:tab w:val="left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Банковское дело: стратегическое руководство. — М.: АО Конса</w:t>
            </w:r>
            <w:r w:rsidRPr="00FB6AB1">
              <w:rPr>
                <w:sz w:val="20"/>
                <w:szCs w:val="20"/>
              </w:rPr>
              <w:t>л</w:t>
            </w:r>
            <w:r w:rsidRPr="00FB6AB1">
              <w:rPr>
                <w:sz w:val="20"/>
                <w:szCs w:val="20"/>
              </w:rPr>
              <w:t>тбанкир, 1998.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  <w:tab w:val="left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Бизнес-план банка / Практическое пособие к составлению — К.: Ассоциация украинских банков, 1995.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  <w:tab w:val="left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i/>
                <w:sz w:val="20"/>
                <w:szCs w:val="20"/>
              </w:rPr>
              <w:t>Примостка Л. О</w:t>
            </w:r>
            <w:r w:rsidRPr="00FB6AB1">
              <w:rPr>
                <w:sz w:val="20"/>
                <w:szCs w:val="20"/>
              </w:rPr>
              <w:t>. Аналіз банківської діяльності: сучасні конце</w:t>
            </w:r>
            <w:r w:rsidRPr="00FB6AB1">
              <w:rPr>
                <w:sz w:val="20"/>
                <w:szCs w:val="20"/>
              </w:rPr>
              <w:t>п</w:t>
            </w:r>
            <w:r w:rsidRPr="00FB6AB1">
              <w:rPr>
                <w:sz w:val="20"/>
                <w:szCs w:val="20"/>
              </w:rPr>
              <w:t xml:space="preserve">ції, методи та моделі: Монографія. — К.: КНЕУ, 2002. 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  <w:tab w:val="left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i/>
                <w:sz w:val="20"/>
                <w:szCs w:val="20"/>
              </w:rPr>
              <w:t>Примостка Л. О</w:t>
            </w:r>
            <w:r w:rsidRPr="00FB6AB1">
              <w:rPr>
                <w:sz w:val="20"/>
                <w:szCs w:val="20"/>
              </w:rPr>
              <w:t>. Банківський менеджмент. Хеджування фіна</w:t>
            </w:r>
            <w:r w:rsidRPr="00FB6AB1">
              <w:rPr>
                <w:sz w:val="20"/>
                <w:szCs w:val="20"/>
              </w:rPr>
              <w:t>н</w:t>
            </w:r>
            <w:r w:rsidRPr="00FB6AB1">
              <w:rPr>
                <w:sz w:val="20"/>
                <w:szCs w:val="20"/>
              </w:rPr>
              <w:t>сових ризиків — К.: КНЕУ,1998.</w:t>
            </w:r>
          </w:p>
          <w:p w:rsidR="00AD4842" w:rsidRPr="00FB6AB1" w:rsidRDefault="00AD4842" w:rsidP="00AD4842">
            <w:pPr>
              <w:numPr>
                <w:ilvl w:val="0"/>
                <w:numId w:val="19"/>
              </w:numPr>
              <w:tabs>
                <w:tab w:val="clear" w:pos="1332"/>
                <w:tab w:val="left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i/>
                <w:sz w:val="20"/>
                <w:szCs w:val="20"/>
              </w:rPr>
              <w:t>Роуз П. С</w:t>
            </w:r>
            <w:r w:rsidRPr="00FB6AB1">
              <w:rPr>
                <w:sz w:val="20"/>
                <w:szCs w:val="20"/>
              </w:rPr>
              <w:t>. Банковский менеджмент. — М.: Дело ЛТД, 1997.</w:t>
            </w:r>
            <w:r w:rsidRPr="00FB6AB1">
              <w:rPr>
                <w:noProof/>
                <w:sz w:val="20"/>
                <w:szCs w:val="20"/>
              </w:rPr>
              <w:t xml:space="preserve"> - 768 с.</w:t>
            </w:r>
          </w:p>
          <w:p w:rsidR="00FB6AB1" w:rsidRDefault="00AD4842" w:rsidP="00FB6AB1">
            <w:pPr>
              <w:numPr>
                <w:ilvl w:val="0"/>
                <w:numId w:val="19"/>
              </w:numPr>
              <w:tabs>
                <w:tab w:val="clear" w:pos="1332"/>
                <w:tab w:val="left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i/>
                <w:sz w:val="20"/>
                <w:szCs w:val="20"/>
              </w:rPr>
              <w:t>Синки Дж</w:t>
            </w:r>
            <w:r w:rsidRPr="00FB6AB1">
              <w:rPr>
                <w:sz w:val="20"/>
                <w:szCs w:val="20"/>
              </w:rPr>
              <w:t>. Управление финансами в коммерческих банках. — М.: Catallaxy, 1994</w:t>
            </w:r>
          </w:p>
          <w:p w:rsidR="00FB6AB1" w:rsidRPr="00FB6AB1" w:rsidRDefault="00FB6AB1" w:rsidP="00FB6AB1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  <w:tr w:rsidR="00263ABB" w:rsidRPr="00FB6AB1">
        <w:tc>
          <w:tcPr>
            <w:tcW w:w="648" w:type="dxa"/>
          </w:tcPr>
          <w:p w:rsidR="00263ABB" w:rsidRPr="00FB6AB1" w:rsidRDefault="005057B5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lastRenderedPageBreak/>
              <w:t>10</w:t>
            </w:r>
          </w:p>
        </w:tc>
        <w:tc>
          <w:tcPr>
            <w:tcW w:w="1980" w:type="dxa"/>
          </w:tcPr>
          <w:p w:rsidR="00263ABB" w:rsidRPr="00FB6AB1" w:rsidRDefault="00AD4842" w:rsidP="0095620E">
            <w:pPr>
              <w:pStyle w:val="a3"/>
              <w:jc w:val="both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Місцеві фінанси</w:t>
            </w:r>
          </w:p>
        </w:tc>
        <w:tc>
          <w:tcPr>
            <w:tcW w:w="7848" w:type="dxa"/>
          </w:tcPr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Закон України “Про плату за землю” від 19 вересня 1996 року №378/96-ВР Голос України 1996 рік 17 жовтня.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Закон України “Про оподаткування прибутку підприємств” від 22 грудня 1997 року №283/97-ВР. Вісник Державної податкової служби Укр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>їни – 2001 - №1-2.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Закон України “Про податок на додану вартість” від 3 квітня 1997 року № 168/97-ВР. Вісник Державної податкової служби України – 1999 - №44.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Закон України «Про місцеве самоврядування в Україні» від 21.05.1997 р.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Закон Украины «О внесении изменении в Закон Украины «О гос</w:t>
            </w:r>
            <w:r w:rsidRPr="00FB6AB1">
              <w:rPr>
                <w:sz w:val="20"/>
                <w:szCs w:val="20"/>
                <w:lang w:val="uk-UA"/>
              </w:rPr>
              <w:t>у</w:t>
            </w:r>
            <w:r w:rsidRPr="00FB6AB1">
              <w:rPr>
                <w:sz w:val="20"/>
                <w:szCs w:val="20"/>
                <w:lang w:val="uk-UA"/>
              </w:rPr>
              <w:t>дарственном бюджете  Украины на 2005 год» и некоторых других закон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дательных актах Украины» от 25.03.05 №2505- IV ж. «Все о бухгалте</w:t>
            </w:r>
            <w:r w:rsidRPr="00FB6AB1">
              <w:rPr>
                <w:sz w:val="20"/>
                <w:szCs w:val="20"/>
                <w:lang w:val="uk-UA"/>
              </w:rPr>
              <w:t>р</w:t>
            </w:r>
            <w:r w:rsidRPr="00FB6AB1">
              <w:rPr>
                <w:sz w:val="20"/>
                <w:szCs w:val="20"/>
                <w:lang w:val="uk-UA"/>
              </w:rPr>
              <w:t xml:space="preserve">ском учете», 12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B6AB1">
                <w:rPr>
                  <w:sz w:val="20"/>
                  <w:szCs w:val="20"/>
                  <w:lang w:val="uk-UA"/>
                </w:rPr>
                <w:t>2005 г</w:t>
              </w:r>
            </w:smartTag>
            <w:r w:rsidRPr="00FB6AB1">
              <w:rPr>
                <w:sz w:val="20"/>
                <w:szCs w:val="20"/>
                <w:lang w:val="uk-UA"/>
              </w:rPr>
              <w:t>., №34.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“Конституція України” Київ, 1996.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Бюджетний кодекс України, 21.06.2001р. №2542-ІІІ.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Указ Президента України “Про спрощену систему оподатк</w:t>
            </w:r>
            <w:r w:rsidRPr="00FB6AB1">
              <w:rPr>
                <w:sz w:val="20"/>
                <w:szCs w:val="20"/>
                <w:lang w:val="uk-UA"/>
              </w:rPr>
              <w:t>у</w:t>
            </w:r>
            <w:r w:rsidRPr="00FB6AB1">
              <w:rPr>
                <w:sz w:val="20"/>
                <w:szCs w:val="20"/>
                <w:lang w:val="uk-UA"/>
              </w:rPr>
              <w:t>вання, обліку і звітності суб’єктів малого підприємства” від 3 липня 1998 року №727/98. Урядовий кур’єр 1999 рік 13 липня.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Декрет Кабінету Міністрів України “Про Акцизний збір” від 26 грудня 1992 року №18-92. Бухгалтер – 2001 – №12.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Про основні напрями бюджетної політики на 2002 рік. П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слання Президента України Л.Д.Кучми до Верховної Ради України та К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>бінету Міністрів України.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Бак Н.Я. Міжбюджетні відносини як складова бюджетного регул</w:t>
            </w:r>
            <w:r w:rsidRPr="00FB6AB1">
              <w:rPr>
                <w:sz w:val="20"/>
                <w:szCs w:val="20"/>
                <w:lang w:val="uk-UA"/>
              </w:rPr>
              <w:t>ю</w:t>
            </w:r>
            <w:r w:rsidRPr="00FB6AB1">
              <w:rPr>
                <w:sz w:val="20"/>
                <w:szCs w:val="20"/>
                <w:lang w:val="uk-UA"/>
              </w:rPr>
              <w:t>вання. Ж. “Фінанси України”, №5, 2002.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Боэнко А. Экономические рычаги наполнения бюджета. ж. «Вестник н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>логовой службы Украины», 2004, №10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Буковинський С.А., Каламбет С.В. Налоги – Днепропетровск: П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роги, 1998.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Бедрега С.Н. Налогообложение земельных отношений. //Одесские изве</w:t>
            </w:r>
            <w:r w:rsidRPr="00FB6AB1">
              <w:rPr>
                <w:sz w:val="20"/>
                <w:szCs w:val="20"/>
                <w:lang w:val="uk-UA"/>
              </w:rPr>
              <w:t>с</w:t>
            </w:r>
            <w:r w:rsidRPr="00FB6AB1">
              <w:rPr>
                <w:sz w:val="20"/>
                <w:szCs w:val="20"/>
                <w:lang w:val="uk-UA"/>
              </w:rPr>
              <w:t>тия – 2000 – 22 марта.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Буряченко А., Палій М. Удосконалення фінансового механізму мі</w:t>
            </w:r>
            <w:r w:rsidRPr="00FB6AB1">
              <w:rPr>
                <w:sz w:val="20"/>
                <w:szCs w:val="20"/>
                <w:lang w:val="uk-UA"/>
              </w:rPr>
              <w:t>с</w:t>
            </w:r>
            <w:r w:rsidRPr="00FB6AB1">
              <w:rPr>
                <w:sz w:val="20"/>
                <w:szCs w:val="20"/>
                <w:lang w:val="uk-UA"/>
              </w:rPr>
              <w:t>цевих бюджетів. Ж. “Фінанси України”, №8, 2003.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Бондаренко Н.А. Действующая система налогообложения в Украине и п</w:t>
            </w:r>
            <w:r w:rsidRPr="00FB6AB1">
              <w:rPr>
                <w:sz w:val="20"/>
                <w:szCs w:val="20"/>
                <w:lang w:val="uk-UA"/>
              </w:rPr>
              <w:t>у</w:t>
            </w:r>
            <w:r w:rsidRPr="00FB6AB1">
              <w:rPr>
                <w:sz w:val="20"/>
                <w:szCs w:val="20"/>
                <w:lang w:val="uk-UA"/>
              </w:rPr>
              <w:t>ти ее совершенствования. //Фондовый рынок – 2000 - №12-22 ма</w:t>
            </w:r>
            <w:r w:rsidRPr="00FB6AB1">
              <w:rPr>
                <w:sz w:val="20"/>
                <w:szCs w:val="20"/>
                <w:lang w:val="uk-UA"/>
              </w:rPr>
              <w:t>р</w:t>
            </w:r>
            <w:r w:rsidRPr="00FB6AB1">
              <w:rPr>
                <w:sz w:val="20"/>
                <w:szCs w:val="20"/>
                <w:lang w:val="uk-UA"/>
              </w:rPr>
              <w:t>та.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Василик О.Д. Державні фінанси України. Навчальний посі</w:t>
            </w:r>
            <w:r w:rsidRPr="00FB6AB1">
              <w:rPr>
                <w:sz w:val="20"/>
                <w:szCs w:val="20"/>
                <w:lang w:val="uk-UA"/>
              </w:rPr>
              <w:t>б</w:t>
            </w:r>
            <w:r w:rsidRPr="00FB6AB1">
              <w:rPr>
                <w:sz w:val="20"/>
                <w:szCs w:val="20"/>
                <w:lang w:val="uk-UA"/>
              </w:rPr>
              <w:t>ник. –К.: Знання, 1999.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Василенко Л., Бабич П. Місцеві фінанси та фінансова нез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>лежність . Ж. “Фінанси України”, №8, 1998.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Журавская И., Шинкоренко Д. Украинская система налогооблаж</w:t>
            </w:r>
            <w:r w:rsidRPr="00FB6AB1">
              <w:rPr>
                <w:sz w:val="20"/>
                <w:szCs w:val="20"/>
                <w:lang w:val="uk-UA"/>
              </w:rPr>
              <w:t>е</w:t>
            </w:r>
            <w:r w:rsidRPr="00FB6AB1">
              <w:rPr>
                <w:sz w:val="20"/>
                <w:szCs w:val="20"/>
                <w:lang w:val="uk-UA"/>
              </w:rPr>
              <w:t>ния: настоящее и будущее. //Бухгалтерия Право Налоги Констит</w:t>
            </w:r>
            <w:r w:rsidRPr="00FB6AB1">
              <w:rPr>
                <w:sz w:val="20"/>
                <w:szCs w:val="20"/>
                <w:lang w:val="uk-UA"/>
              </w:rPr>
              <w:t>у</w:t>
            </w:r>
            <w:r w:rsidRPr="00FB6AB1">
              <w:rPr>
                <w:sz w:val="20"/>
                <w:szCs w:val="20"/>
                <w:lang w:val="uk-UA"/>
              </w:rPr>
              <w:t>ция – 2000 - №37 14 сентября.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Кириленко О.П. Фінансова незалежність місцевого самоврядува</w:t>
            </w:r>
            <w:r w:rsidRPr="00FB6AB1">
              <w:rPr>
                <w:sz w:val="20"/>
                <w:szCs w:val="20"/>
                <w:lang w:val="uk-UA"/>
              </w:rPr>
              <w:t>н</w:t>
            </w:r>
            <w:r w:rsidRPr="00FB6AB1">
              <w:rPr>
                <w:sz w:val="20"/>
                <w:szCs w:val="20"/>
                <w:lang w:val="uk-UA"/>
              </w:rPr>
              <w:t>ня. Ж. “Фінанси України”, №1, 2001.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Кульчицький М. Проблеми бюджетного реформування в Україні. Ж. “Ф</w:t>
            </w:r>
            <w:r w:rsidRPr="00FB6AB1">
              <w:rPr>
                <w:sz w:val="20"/>
                <w:szCs w:val="20"/>
                <w:lang w:val="uk-UA"/>
              </w:rPr>
              <w:t>і</w:t>
            </w:r>
            <w:r w:rsidRPr="00FB6AB1">
              <w:rPr>
                <w:sz w:val="20"/>
                <w:szCs w:val="20"/>
                <w:lang w:val="uk-UA"/>
              </w:rPr>
              <w:t>нанси України”, №7, 2002.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Кириленко О.П. Класичні засади оподаткування у вітчизняній си</w:t>
            </w:r>
            <w:r w:rsidRPr="00FB6AB1">
              <w:rPr>
                <w:sz w:val="20"/>
                <w:szCs w:val="20"/>
                <w:lang w:val="uk-UA"/>
              </w:rPr>
              <w:t>с</w:t>
            </w:r>
            <w:r w:rsidRPr="00FB6AB1">
              <w:rPr>
                <w:sz w:val="20"/>
                <w:szCs w:val="20"/>
                <w:lang w:val="uk-UA"/>
              </w:rPr>
              <w:t>темі. //Фінанси України. – 1999 - №11.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Кравченко В.І. Місцеві фінанси України. Навчальний посібник. –К.: Зна</w:t>
            </w:r>
            <w:r w:rsidRPr="00FB6AB1">
              <w:rPr>
                <w:sz w:val="20"/>
                <w:szCs w:val="20"/>
                <w:lang w:val="uk-UA"/>
              </w:rPr>
              <w:t>н</w:t>
            </w:r>
            <w:r w:rsidRPr="00FB6AB1">
              <w:rPr>
                <w:sz w:val="20"/>
                <w:szCs w:val="20"/>
                <w:lang w:val="uk-UA"/>
              </w:rPr>
              <w:t>ня, 1999.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Кириленко О. Місцеві бюджети України. Історія, теорія, практика. НІОС, Київ, 2000.       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Кириленко О. Місцеві фінанси. Навчальний посібник. Тернопіль: «Астон».2004.   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Лунина И. Межбюджетные отношения в Украине: концептуальные по</w:t>
            </w:r>
            <w:r w:rsidRPr="00FB6AB1">
              <w:rPr>
                <w:sz w:val="20"/>
                <w:szCs w:val="20"/>
                <w:lang w:val="uk-UA"/>
              </w:rPr>
              <w:t>д</w:t>
            </w:r>
            <w:r w:rsidRPr="00FB6AB1">
              <w:rPr>
                <w:sz w:val="20"/>
                <w:szCs w:val="20"/>
                <w:lang w:val="uk-UA"/>
              </w:rPr>
              <w:t>ходы к реформированию. Ж . «Экономика Украины», №2, 2000.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Лилик О. Міжбюджетні відносини в економічній системі держави. Ж. “Фінанси України”, №6, 2002.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Ляшенко Ю.І. Податкова діяльність держави в умовах ринкової трансф</w:t>
            </w:r>
            <w:r w:rsidRPr="00FB6AB1">
              <w:rPr>
                <w:sz w:val="20"/>
                <w:szCs w:val="20"/>
                <w:lang w:val="uk-UA"/>
              </w:rPr>
              <w:t>о</w:t>
            </w:r>
            <w:r w:rsidRPr="00FB6AB1">
              <w:rPr>
                <w:sz w:val="20"/>
                <w:szCs w:val="20"/>
                <w:lang w:val="uk-UA"/>
              </w:rPr>
              <w:t>рмації економіки. //Фінанси України – 1999 - №12.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Наумова Л. Бюджетний механізм фінансової стабілізації економ</w:t>
            </w:r>
            <w:r w:rsidRPr="00FB6AB1">
              <w:rPr>
                <w:sz w:val="20"/>
                <w:szCs w:val="20"/>
                <w:lang w:val="uk-UA"/>
              </w:rPr>
              <w:t>і</w:t>
            </w:r>
            <w:r w:rsidRPr="00FB6AB1">
              <w:rPr>
                <w:sz w:val="20"/>
                <w:szCs w:val="20"/>
                <w:lang w:val="uk-UA"/>
              </w:rPr>
              <w:t>ки. Ж. “Фінанси України”, №4, 2003.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Нортон Л. Стюбен Ефективна податкова система. Основні принц</w:t>
            </w:r>
            <w:r w:rsidRPr="00FB6AB1">
              <w:rPr>
                <w:sz w:val="20"/>
                <w:szCs w:val="20"/>
                <w:lang w:val="uk-UA"/>
              </w:rPr>
              <w:t>и</w:t>
            </w:r>
            <w:r w:rsidRPr="00FB6AB1">
              <w:rPr>
                <w:sz w:val="20"/>
                <w:szCs w:val="20"/>
                <w:lang w:val="uk-UA"/>
              </w:rPr>
              <w:t>пи побудови. //Все про бухгалтерський облік – 2000 – 18 л</w:t>
            </w:r>
            <w:r w:rsidRPr="00FB6AB1">
              <w:rPr>
                <w:sz w:val="20"/>
                <w:szCs w:val="20"/>
                <w:lang w:val="uk-UA"/>
              </w:rPr>
              <w:t>ю</w:t>
            </w:r>
            <w:r w:rsidRPr="00FB6AB1">
              <w:rPr>
                <w:sz w:val="20"/>
                <w:szCs w:val="20"/>
                <w:lang w:val="uk-UA"/>
              </w:rPr>
              <w:t>того.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Опарін В.М. Фінанси (Загальна теорія). Навчальний посі</w:t>
            </w:r>
            <w:r w:rsidRPr="00FB6AB1">
              <w:rPr>
                <w:sz w:val="20"/>
                <w:szCs w:val="20"/>
                <w:lang w:val="uk-UA"/>
              </w:rPr>
              <w:t>б</w:t>
            </w:r>
            <w:r w:rsidRPr="00FB6AB1">
              <w:rPr>
                <w:sz w:val="20"/>
                <w:szCs w:val="20"/>
                <w:lang w:val="uk-UA"/>
              </w:rPr>
              <w:t>ник. –К.: 1999.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Опарін В.М. Малько В.І. Бюджетна система. Навчальний посібник для с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>мостійного вивчення дисципліни. – К.: КНЕУ, 2000.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Опарін В.М. Бюджетна система. –К.: КНЕУ, 2000.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Полозенко Д. Міжбюджетні відносини – складова механізму випереджа</w:t>
            </w:r>
            <w:r w:rsidRPr="00FB6AB1">
              <w:rPr>
                <w:sz w:val="20"/>
                <w:szCs w:val="20"/>
                <w:lang w:val="uk-UA"/>
              </w:rPr>
              <w:t>ю</w:t>
            </w:r>
            <w:r w:rsidRPr="00FB6AB1">
              <w:rPr>
                <w:sz w:val="20"/>
                <w:szCs w:val="20"/>
                <w:lang w:val="uk-UA"/>
              </w:rPr>
              <w:t>чого економічного розвитку. “Економіка України”, №5, 2001.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Петренко В., Рожко О. Місцеві фінанси. Опорний конспект лекцій. Київ: </w:t>
            </w:r>
            <w:r w:rsidRPr="00FB6AB1">
              <w:rPr>
                <w:sz w:val="20"/>
                <w:szCs w:val="20"/>
                <w:lang w:val="uk-UA"/>
              </w:rPr>
              <w:lastRenderedPageBreak/>
              <w:t>«Кондор».2004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Петровська І., Клиновий Д. Фінанси. ЦУЛ, 2002.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Піхоцька О.М. Місцеві податки і збори у забезпеченні фіна</w:t>
            </w:r>
            <w:r w:rsidRPr="00FB6AB1">
              <w:rPr>
                <w:sz w:val="20"/>
                <w:szCs w:val="20"/>
                <w:lang w:val="uk-UA"/>
              </w:rPr>
              <w:t>н</w:t>
            </w:r>
            <w:r w:rsidRPr="00FB6AB1">
              <w:rPr>
                <w:sz w:val="20"/>
                <w:szCs w:val="20"/>
                <w:lang w:val="uk-UA"/>
              </w:rPr>
              <w:t>сової самостійності органів місцевого самоврядування. ж. “Фінанси Укр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>їни”, 2004, №5.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Соколовская А.М. Податковий кодекс, як фактор фінансової стаб</w:t>
            </w:r>
            <w:r w:rsidRPr="00FB6AB1">
              <w:rPr>
                <w:sz w:val="20"/>
                <w:szCs w:val="20"/>
                <w:lang w:val="uk-UA"/>
              </w:rPr>
              <w:t>і</w:t>
            </w:r>
            <w:r w:rsidRPr="00FB6AB1">
              <w:rPr>
                <w:sz w:val="20"/>
                <w:szCs w:val="20"/>
                <w:lang w:val="uk-UA"/>
              </w:rPr>
              <w:t>лізації. //Фінанси України – 1999 - №1.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Скаршевський В. Такого еще не было: как в прошлом году возник профицит и куда он потом исчез. //Бизнес – 2001 - №8 19 февр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>ля.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Сунцова О. Місцеві фінанси. Навчальний посібник. Київ: Центр навчальної літератури. 2005.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Чернявский О.П., Мельник П.В., Мельник В.М., Теорія ф</w:t>
            </w:r>
            <w:r w:rsidRPr="00FB6AB1">
              <w:rPr>
                <w:sz w:val="20"/>
                <w:szCs w:val="20"/>
                <w:lang w:val="uk-UA"/>
              </w:rPr>
              <w:t>і</w:t>
            </w:r>
            <w:r w:rsidRPr="00FB6AB1">
              <w:rPr>
                <w:sz w:val="20"/>
                <w:szCs w:val="20"/>
                <w:lang w:val="uk-UA"/>
              </w:rPr>
              <w:t>нансів. –К.: ДІЯ, 2000.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Чугунов І., Луценко Р. Основні підсумки виконання бюджету у 2002 році. Ж. “Фінанси України”, №5, 2003.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Чухно А. Актуальні проблеми стратегії економічного і соціального розв</w:t>
            </w:r>
            <w:r w:rsidRPr="00FB6AB1">
              <w:rPr>
                <w:sz w:val="20"/>
                <w:szCs w:val="20"/>
                <w:lang w:val="uk-UA"/>
              </w:rPr>
              <w:t>и</w:t>
            </w:r>
            <w:r w:rsidRPr="00FB6AB1">
              <w:rPr>
                <w:sz w:val="20"/>
                <w:szCs w:val="20"/>
                <w:lang w:val="uk-UA"/>
              </w:rPr>
              <w:t>тку на сучасному етапі. ж. “Економіка України”, 2004, №4.</w:t>
            </w:r>
          </w:p>
          <w:p w:rsidR="00AD4842" w:rsidRPr="00FB6AB1" w:rsidRDefault="00AD4842" w:rsidP="00AD4842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Федосов В., Опарін В., Льовогнін С. Фінансова реструктар</w:t>
            </w:r>
            <w:r w:rsidRPr="00FB6AB1">
              <w:rPr>
                <w:sz w:val="20"/>
                <w:szCs w:val="20"/>
                <w:lang w:val="uk-UA"/>
              </w:rPr>
              <w:t>і</w:t>
            </w:r>
            <w:r w:rsidRPr="00FB6AB1">
              <w:rPr>
                <w:sz w:val="20"/>
                <w:szCs w:val="20"/>
                <w:lang w:val="uk-UA"/>
              </w:rPr>
              <w:t>зація в Україні: проблеми і напрями. Київ, 2002.</w:t>
            </w:r>
          </w:p>
          <w:p w:rsidR="00722FD3" w:rsidRPr="00FB6AB1" w:rsidRDefault="00AD4842" w:rsidP="00722FD3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</w:rPr>
              <w:t>Юрій С.І., Бескід Й.М. Бюджетна система України. Навчальний п</w:t>
            </w:r>
            <w:r w:rsidRPr="00FB6AB1">
              <w:rPr>
                <w:sz w:val="20"/>
                <w:szCs w:val="20"/>
              </w:rPr>
              <w:t>о</w:t>
            </w:r>
            <w:r w:rsidRPr="00FB6AB1">
              <w:rPr>
                <w:sz w:val="20"/>
                <w:szCs w:val="20"/>
              </w:rPr>
              <w:t>сібник. – К.: НІОС, 2000.</w:t>
            </w:r>
          </w:p>
          <w:p w:rsidR="00263ABB" w:rsidRPr="00FB6AB1" w:rsidRDefault="00AD4842" w:rsidP="00722FD3">
            <w:pPr>
              <w:numPr>
                <w:ilvl w:val="0"/>
                <w:numId w:val="20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</w:rPr>
              <w:t>Януль І. Застосування програмно-цільового методу форм</w:t>
            </w:r>
            <w:r w:rsidRPr="00FB6AB1">
              <w:rPr>
                <w:sz w:val="20"/>
                <w:szCs w:val="20"/>
              </w:rPr>
              <w:t>у</w:t>
            </w:r>
            <w:r w:rsidRPr="00FB6AB1">
              <w:rPr>
                <w:sz w:val="20"/>
                <w:szCs w:val="20"/>
              </w:rPr>
              <w:t>вання бюджетів. Ж. “Фінанси України”, №4, 2003.</w:t>
            </w:r>
          </w:p>
        </w:tc>
      </w:tr>
      <w:tr w:rsidR="00263ABB" w:rsidRPr="00FB6AB1">
        <w:tc>
          <w:tcPr>
            <w:tcW w:w="648" w:type="dxa"/>
          </w:tcPr>
          <w:p w:rsidR="00263ABB" w:rsidRPr="00FB6AB1" w:rsidRDefault="005057B5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lastRenderedPageBreak/>
              <w:t>11</w:t>
            </w:r>
          </w:p>
        </w:tc>
        <w:tc>
          <w:tcPr>
            <w:tcW w:w="1980" w:type="dxa"/>
          </w:tcPr>
          <w:p w:rsidR="00263ABB" w:rsidRPr="00FB6AB1" w:rsidRDefault="00A467A8" w:rsidP="00FB6AB1">
            <w:pPr>
              <w:pStyle w:val="a3"/>
              <w:jc w:val="left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Ринок фінансових послуг</w:t>
            </w:r>
          </w:p>
        </w:tc>
        <w:tc>
          <w:tcPr>
            <w:tcW w:w="7848" w:type="dxa"/>
          </w:tcPr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FB6AB1">
              <w:rPr>
                <w:snapToGrid w:val="0"/>
                <w:sz w:val="20"/>
                <w:szCs w:val="20"/>
                <w:lang w:val="uk-UA"/>
              </w:rPr>
              <w:t>Господарський Кодекс  України  від</w:t>
            </w:r>
            <w:r w:rsidRPr="00FB6AB1">
              <w:rPr>
                <w:snapToGrid w:val="0"/>
                <w:sz w:val="20"/>
                <w:szCs w:val="20"/>
              </w:rPr>
              <w:t xml:space="preserve"> 14.03.2003.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bCs/>
                <w:iCs/>
                <w:sz w:val="20"/>
                <w:szCs w:val="20"/>
              </w:rPr>
            </w:pPr>
            <w:hyperlink r:id="rId13" w:tgtFrame="_blank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 України "Про фінансові послуги та державне регулювання ринків фінансових послуг"</w:t>
              </w:r>
            </w:hyperlink>
            <w:r w:rsidRPr="00FB6AB1">
              <w:rPr>
                <w:sz w:val="20"/>
                <w:szCs w:val="20"/>
                <w:lang w:val="uk-UA"/>
              </w:rPr>
              <w:t xml:space="preserve">  від </w:t>
            </w:r>
            <w:r w:rsidRPr="00FB6AB1">
              <w:rPr>
                <w:bCs/>
                <w:iCs/>
                <w:sz w:val="20"/>
                <w:szCs w:val="20"/>
              </w:rPr>
              <w:t>12.07.2001 № 2664-III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FB6AB1">
              <w:rPr>
                <w:snapToGrid w:val="0"/>
                <w:sz w:val="20"/>
                <w:szCs w:val="20"/>
              </w:rPr>
              <w:t>Про Національний банк України: Закон України від 1999.05.20, № 679-XIV // Голос України.-1999 (22.06.99).-N 112.</w:t>
            </w:r>
          </w:p>
          <w:p w:rsidR="00A467A8" w:rsidRPr="00FB6AB1" w:rsidRDefault="00A467A8" w:rsidP="00FB6AB1">
            <w:pPr>
              <w:pStyle w:val="a6"/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b w:val="0"/>
                <w:sz w:val="20"/>
                <w:szCs w:val="20"/>
              </w:rPr>
            </w:pPr>
            <w:r w:rsidRPr="00FB6AB1">
              <w:rPr>
                <w:b w:val="0"/>
                <w:sz w:val="20"/>
                <w:szCs w:val="20"/>
              </w:rPr>
              <w:t xml:space="preserve">Закон України “Про банки і банківську діяльність” від 7.12.2000 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FB6AB1">
              <w:rPr>
                <w:snapToGrid w:val="0"/>
                <w:sz w:val="20"/>
                <w:szCs w:val="20"/>
                <w:lang w:val="uk-UA"/>
              </w:rPr>
              <w:t>Закон України «Про цінні папери і фондовий ринок» від</w:t>
            </w:r>
            <w:r w:rsidRPr="00FB6AB1">
              <w:rPr>
                <w:snapToGrid w:val="0"/>
                <w:sz w:val="20"/>
                <w:szCs w:val="20"/>
              </w:rPr>
              <w:t xml:space="preserve"> 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>26</w:t>
            </w:r>
            <w:r w:rsidRPr="00FB6AB1">
              <w:rPr>
                <w:snapToGrid w:val="0"/>
                <w:sz w:val="20"/>
                <w:szCs w:val="20"/>
              </w:rPr>
              <w:t>.0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>2</w:t>
            </w:r>
            <w:r w:rsidRPr="00FB6AB1">
              <w:rPr>
                <w:snapToGrid w:val="0"/>
                <w:sz w:val="20"/>
                <w:szCs w:val="20"/>
              </w:rPr>
              <w:t>.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>2006</w:t>
            </w:r>
            <w:r w:rsidRPr="00FB6AB1">
              <w:rPr>
                <w:snapToGrid w:val="0"/>
                <w:sz w:val="20"/>
                <w:szCs w:val="20"/>
              </w:rPr>
              <w:t>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FB6AB1">
              <w:rPr>
                <w:snapToGrid w:val="0"/>
                <w:sz w:val="20"/>
                <w:szCs w:val="20"/>
                <w:lang w:val="uk-UA"/>
              </w:rPr>
              <w:t>Закон України «Про інвестиційну діяльність» від</w:t>
            </w:r>
            <w:r w:rsidRPr="00FB6AB1">
              <w:rPr>
                <w:snapToGrid w:val="0"/>
                <w:sz w:val="20"/>
                <w:szCs w:val="20"/>
              </w:rPr>
              <w:t xml:space="preserve"> 18.09.91.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FB6AB1">
              <w:rPr>
                <w:snapToGrid w:val="0"/>
                <w:sz w:val="20"/>
                <w:szCs w:val="20"/>
              </w:rPr>
              <w:t>Закон України «Про державне регулювання ринку цінних паперів в Україні» від 30.10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>.19</w:t>
            </w:r>
            <w:r w:rsidRPr="00FB6AB1">
              <w:rPr>
                <w:snapToGrid w:val="0"/>
                <w:sz w:val="20"/>
                <w:szCs w:val="20"/>
              </w:rPr>
              <w:t>96.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FB6AB1">
              <w:rPr>
                <w:snapToGrid w:val="0"/>
                <w:sz w:val="20"/>
                <w:szCs w:val="20"/>
              </w:rPr>
              <w:t>Закон України «Про Національну депозитарну систему і особливості електронного обігу цінних паперів в Україні» від 10.12.97.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FB6AB1">
              <w:rPr>
                <w:snapToGrid w:val="0"/>
                <w:sz w:val="20"/>
                <w:szCs w:val="20"/>
              </w:rPr>
              <w:t>Закон України «Про фонд гарантування вкладів фізичних осіб» від 20.09.2003.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FB6AB1">
              <w:rPr>
                <w:snapToGrid w:val="0"/>
                <w:sz w:val="20"/>
                <w:szCs w:val="20"/>
              </w:rPr>
              <w:t>Закон України «Про забезпечення вимог кредиторів та реєстрацію обтяжень» від 18.11.2003 р. № 1255 – І</w:t>
            </w:r>
            <w:r w:rsidRPr="00FB6AB1">
              <w:rPr>
                <w:snapToGrid w:val="0"/>
                <w:sz w:val="20"/>
                <w:szCs w:val="20"/>
                <w:lang w:val="en-US"/>
              </w:rPr>
              <w:t>V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>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FB6AB1">
              <w:rPr>
                <w:snapToGrid w:val="0"/>
                <w:sz w:val="20"/>
                <w:szCs w:val="20"/>
              </w:rPr>
              <w:t xml:space="preserve">Закон України «Про обіг  векселів в Україні» від 05.04.2001. 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Закон України “Про лізинг” Відомості ВР, 1998,  №16, ст. 68. 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FB6AB1">
              <w:rPr>
                <w:snapToGrid w:val="0"/>
                <w:sz w:val="20"/>
                <w:szCs w:val="20"/>
              </w:rPr>
              <w:t xml:space="preserve">Про 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>заставу</w:t>
            </w:r>
            <w:r w:rsidRPr="00FB6AB1">
              <w:rPr>
                <w:snapToGrid w:val="0"/>
                <w:sz w:val="20"/>
                <w:szCs w:val="20"/>
              </w:rPr>
              <w:t>: Закон України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 від 02.10. 1992 № 2654-</w:t>
            </w:r>
            <w:r w:rsidRPr="00FB6AB1">
              <w:rPr>
                <w:snapToGrid w:val="0"/>
                <w:sz w:val="20"/>
                <w:szCs w:val="20"/>
                <w:lang w:val="en-US"/>
              </w:rPr>
              <w:t>XII</w:t>
            </w:r>
            <w:r w:rsidRPr="00FB6AB1">
              <w:rPr>
                <w:snapToGrid w:val="0"/>
                <w:sz w:val="20"/>
                <w:szCs w:val="20"/>
              </w:rPr>
              <w:t xml:space="preserve"> // Відомості Верховної Ради України. –1992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 </w:t>
            </w:r>
            <w:r w:rsidRPr="00FB6AB1">
              <w:rPr>
                <w:snapToGrid w:val="0"/>
                <w:sz w:val="20"/>
                <w:szCs w:val="20"/>
              </w:rPr>
              <w:t>(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>02.10</w:t>
            </w:r>
            <w:r w:rsidRPr="00FB6AB1">
              <w:rPr>
                <w:snapToGrid w:val="0"/>
                <w:sz w:val="20"/>
                <w:szCs w:val="20"/>
              </w:rPr>
              <w:t>.92). 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Про іпотеку: </w:t>
            </w:r>
            <w:r w:rsidRPr="00FB6AB1">
              <w:rPr>
                <w:snapToGrid w:val="0"/>
                <w:sz w:val="20"/>
                <w:szCs w:val="20"/>
              </w:rPr>
              <w:t xml:space="preserve">Закон України від 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>2002</w:t>
            </w:r>
            <w:r w:rsidRPr="00FB6AB1">
              <w:rPr>
                <w:snapToGrid w:val="0"/>
                <w:sz w:val="20"/>
                <w:szCs w:val="20"/>
              </w:rPr>
              <w:t>.03.07, // Відомості Верховної Ради України. –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>2002</w:t>
            </w:r>
            <w:r w:rsidRPr="00FB6AB1">
              <w:rPr>
                <w:snapToGrid w:val="0"/>
                <w:sz w:val="20"/>
                <w:szCs w:val="20"/>
              </w:rPr>
              <w:t>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Про особливості обігу векселів в Україні: </w:t>
            </w:r>
            <w:r w:rsidRPr="00FB6AB1">
              <w:rPr>
                <w:snapToGrid w:val="0"/>
                <w:sz w:val="20"/>
                <w:szCs w:val="20"/>
              </w:rPr>
              <w:t xml:space="preserve">Закон України 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 від 18.02.2002</w:t>
            </w:r>
            <w:r w:rsidRPr="00FB6AB1">
              <w:rPr>
                <w:snapToGrid w:val="0"/>
                <w:sz w:val="20"/>
                <w:szCs w:val="20"/>
              </w:rPr>
              <w:t xml:space="preserve"> // Відомості Верховної Ради України. –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2002 </w:t>
            </w:r>
            <w:r w:rsidRPr="00FB6AB1">
              <w:rPr>
                <w:sz w:val="20"/>
                <w:szCs w:val="20"/>
              </w:rPr>
              <w:t>(</w:t>
            </w:r>
            <w:r w:rsidRPr="00FB6AB1">
              <w:rPr>
                <w:sz w:val="20"/>
                <w:szCs w:val="20"/>
                <w:lang w:val="uk-UA"/>
              </w:rPr>
              <w:t xml:space="preserve">Комп`ютерно-правова система ”Ліга Закон”.7: </w:t>
            </w:r>
            <w:r w:rsidRPr="00FB6AB1">
              <w:rPr>
                <w:sz w:val="20"/>
                <w:szCs w:val="20"/>
                <w:lang w:val="en-US"/>
              </w:rPr>
              <w:t>www</w:t>
            </w:r>
            <w:r w:rsidRPr="00FB6AB1">
              <w:rPr>
                <w:sz w:val="20"/>
                <w:szCs w:val="20"/>
              </w:rPr>
              <w:t>.</w:t>
            </w:r>
            <w:r w:rsidRPr="00FB6AB1">
              <w:rPr>
                <w:sz w:val="20"/>
                <w:szCs w:val="20"/>
                <w:lang w:val="en-US"/>
              </w:rPr>
              <w:t>liga</w:t>
            </w:r>
            <w:r w:rsidRPr="00FB6AB1">
              <w:rPr>
                <w:sz w:val="20"/>
                <w:szCs w:val="20"/>
              </w:rPr>
              <w:t>.</w:t>
            </w:r>
            <w:r w:rsidRPr="00FB6AB1">
              <w:rPr>
                <w:sz w:val="20"/>
                <w:szCs w:val="20"/>
                <w:lang w:val="en-US"/>
              </w:rPr>
              <w:t>kiev</w:t>
            </w:r>
            <w:r w:rsidRPr="00FB6AB1">
              <w:rPr>
                <w:sz w:val="20"/>
                <w:szCs w:val="20"/>
              </w:rPr>
              <w:t>.</w:t>
            </w:r>
            <w:r w:rsidRPr="00FB6AB1">
              <w:rPr>
                <w:sz w:val="20"/>
                <w:szCs w:val="20"/>
                <w:lang w:val="en-US"/>
              </w:rPr>
              <w:t>ua</w:t>
            </w:r>
            <w:r w:rsidRPr="00FB6AB1">
              <w:rPr>
                <w:sz w:val="20"/>
                <w:szCs w:val="20"/>
              </w:rPr>
              <w:t>)</w:t>
            </w:r>
            <w:r w:rsidRPr="00FB6AB1">
              <w:rPr>
                <w:sz w:val="20"/>
                <w:szCs w:val="20"/>
                <w:lang w:val="uk-UA"/>
              </w:rPr>
              <w:t>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Про Національну депозитарну систему та особливості електронного обігу цінних паперів в Україні: </w:t>
            </w:r>
            <w:r w:rsidRPr="00FB6AB1">
              <w:rPr>
                <w:snapToGrid w:val="0"/>
                <w:sz w:val="20"/>
                <w:szCs w:val="20"/>
              </w:rPr>
              <w:t xml:space="preserve">Закон України 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 від 10.12. 1997 № 710/97-</w:t>
            </w:r>
            <w:r w:rsidRPr="00FB6AB1">
              <w:rPr>
                <w:snapToGrid w:val="0"/>
                <w:sz w:val="20"/>
                <w:szCs w:val="20"/>
              </w:rPr>
              <w:t xml:space="preserve"> 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>ВР</w:t>
            </w:r>
            <w:r w:rsidRPr="00FB6AB1">
              <w:rPr>
                <w:snapToGrid w:val="0"/>
                <w:sz w:val="20"/>
                <w:szCs w:val="20"/>
              </w:rPr>
              <w:t xml:space="preserve"> // Відомості Верховної Ради України. –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>1997</w:t>
            </w:r>
            <w:r w:rsidRPr="00FB6AB1">
              <w:rPr>
                <w:sz w:val="20"/>
                <w:szCs w:val="20"/>
                <w:lang w:val="uk-UA"/>
              </w:rPr>
              <w:t xml:space="preserve"> </w:t>
            </w:r>
            <w:r w:rsidRPr="00FB6AB1">
              <w:rPr>
                <w:sz w:val="20"/>
                <w:szCs w:val="20"/>
              </w:rPr>
              <w:t>(</w:t>
            </w:r>
            <w:r w:rsidRPr="00FB6AB1">
              <w:rPr>
                <w:sz w:val="20"/>
                <w:szCs w:val="20"/>
                <w:lang w:val="uk-UA"/>
              </w:rPr>
              <w:t xml:space="preserve">Комп`ютерно-правова система ”Ліга Закон”.7: </w:t>
            </w:r>
            <w:r w:rsidRPr="00FB6AB1">
              <w:rPr>
                <w:sz w:val="20"/>
                <w:szCs w:val="20"/>
                <w:lang w:val="en-US"/>
              </w:rPr>
              <w:t>www</w:t>
            </w:r>
            <w:r w:rsidRPr="00FB6AB1">
              <w:rPr>
                <w:sz w:val="20"/>
                <w:szCs w:val="20"/>
              </w:rPr>
              <w:t>.</w:t>
            </w:r>
            <w:r w:rsidRPr="00FB6AB1">
              <w:rPr>
                <w:sz w:val="20"/>
                <w:szCs w:val="20"/>
                <w:lang w:val="en-US"/>
              </w:rPr>
              <w:t>liga</w:t>
            </w:r>
            <w:r w:rsidRPr="00FB6AB1">
              <w:rPr>
                <w:sz w:val="20"/>
                <w:szCs w:val="20"/>
              </w:rPr>
              <w:t>.</w:t>
            </w:r>
            <w:r w:rsidRPr="00FB6AB1">
              <w:rPr>
                <w:sz w:val="20"/>
                <w:szCs w:val="20"/>
                <w:lang w:val="en-US"/>
              </w:rPr>
              <w:t>kiev</w:t>
            </w:r>
            <w:r w:rsidRPr="00FB6AB1">
              <w:rPr>
                <w:sz w:val="20"/>
                <w:szCs w:val="20"/>
              </w:rPr>
              <w:t>.</w:t>
            </w:r>
            <w:r w:rsidRPr="00FB6AB1">
              <w:rPr>
                <w:sz w:val="20"/>
                <w:szCs w:val="20"/>
                <w:lang w:val="en-US"/>
              </w:rPr>
              <w:t>ua</w:t>
            </w:r>
            <w:r w:rsidRPr="00FB6AB1">
              <w:rPr>
                <w:sz w:val="20"/>
                <w:szCs w:val="20"/>
              </w:rPr>
              <w:t>)</w:t>
            </w:r>
            <w:r w:rsidRPr="00FB6AB1">
              <w:rPr>
                <w:sz w:val="20"/>
                <w:szCs w:val="20"/>
                <w:lang w:val="uk-UA"/>
              </w:rPr>
              <w:t>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Про платіжні системи та переказ  грошей в Україні: </w:t>
            </w:r>
            <w:r w:rsidRPr="00FB6AB1">
              <w:rPr>
                <w:snapToGrid w:val="0"/>
                <w:sz w:val="20"/>
                <w:szCs w:val="20"/>
              </w:rPr>
              <w:t xml:space="preserve">Закон України 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 від 05.04.2001 № 2346-</w:t>
            </w:r>
            <w:r w:rsidRPr="00FB6AB1">
              <w:rPr>
                <w:snapToGrid w:val="0"/>
                <w:sz w:val="20"/>
                <w:szCs w:val="20"/>
                <w:lang w:val="en-US"/>
              </w:rPr>
              <w:t>III</w:t>
            </w:r>
            <w:r w:rsidRPr="00FB6AB1">
              <w:rPr>
                <w:snapToGrid w:val="0"/>
                <w:sz w:val="20"/>
                <w:szCs w:val="20"/>
              </w:rPr>
              <w:t xml:space="preserve"> // Відомості Верховної Ради України. –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>1992</w:t>
            </w:r>
            <w:r w:rsidRPr="00FB6AB1">
              <w:rPr>
                <w:snapToGrid w:val="0"/>
                <w:sz w:val="20"/>
                <w:szCs w:val="20"/>
              </w:rPr>
              <w:t>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hyperlink r:id="rId14" w:tgtFrame="_blank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 України "Про недержавне пенсійне забезпечення"</w:t>
              </w:r>
            </w:hyperlink>
            <w:r w:rsidRPr="00FB6AB1">
              <w:rPr>
                <w:sz w:val="20"/>
                <w:szCs w:val="20"/>
                <w:lang w:val="uk-UA"/>
              </w:rPr>
              <w:t xml:space="preserve"> від </w:t>
            </w:r>
            <w:r w:rsidRPr="00FB6AB1">
              <w:rPr>
                <w:bCs/>
                <w:iCs/>
                <w:sz w:val="20"/>
                <w:szCs w:val="20"/>
              </w:rPr>
              <w:t>09.07.2003 № 1057-ІV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hyperlink r:id="rId15" w:tgtFrame="_blank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 України “Про загальнообов'язкове державне пенсійне страхування”</w:t>
              </w:r>
            </w:hyperlink>
            <w:r w:rsidRPr="00FB6AB1">
              <w:rPr>
                <w:sz w:val="20"/>
                <w:szCs w:val="20"/>
                <w:lang w:val="uk-UA"/>
              </w:rPr>
              <w:t xml:space="preserve"> від </w:t>
            </w:r>
            <w:r w:rsidRPr="00FB6AB1">
              <w:rPr>
                <w:bCs/>
                <w:iCs/>
                <w:sz w:val="20"/>
                <w:szCs w:val="20"/>
              </w:rPr>
              <w:t>09.07.2003 № 1058-ІV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hyperlink r:id="rId16" w:tgtFrame="_blank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 України "Про фінансово-кредитні механізми і управління майном при будівництві житла та операціях з нерухомістю"</w:t>
              </w:r>
            </w:hyperlink>
            <w:r w:rsidRPr="00FB6AB1">
              <w:rPr>
                <w:sz w:val="20"/>
                <w:szCs w:val="20"/>
                <w:lang w:val="uk-UA"/>
              </w:rPr>
              <w:t xml:space="preserve"> від </w:t>
            </w:r>
            <w:r w:rsidRPr="00FB6AB1">
              <w:rPr>
                <w:bCs/>
                <w:iCs/>
                <w:sz w:val="20"/>
                <w:szCs w:val="20"/>
              </w:rPr>
              <w:t>19.06.2003 № 978-IV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hyperlink r:id="rId17" w:tgtFrame="_blank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 України "Про іпотечне кредитування, операції з консолідованим іпотечним боргом та іпотечні сертифікати"</w:t>
              </w:r>
            </w:hyperlink>
            <w:r w:rsidRPr="00FB6AB1">
              <w:rPr>
                <w:sz w:val="20"/>
                <w:szCs w:val="20"/>
                <w:lang w:val="uk-UA"/>
              </w:rPr>
              <w:t xml:space="preserve"> від </w:t>
            </w:r>
            <w:r w:rsidRPr="00FB6AB1">
              <w:rPr>
                <w:bCs/>
                <w:iCs/>
                <w:sz w:val="20"/>
                <w:szCs w:val="20"/>
              </w:rPr>
              <w:t>19.06.2003 № 979-IV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hyperlink r:id="rId18" w:tgtFrame="_blank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 України "Про кредитні спілки"</w:t>
              </w:r>
            </w:hyperlink>
            <w:r w:rsidRPr="00FB6AB1">
              <w:rPr>
                <w:sz w:val="20"/>
                <w:szCs w:val="20"/>
                <w:lang w:val="uk-UA"/>
              </w:rPr>
              <w:t xml:space="preserve"> від </w:t>
            </w:r>
            <w:r w:rsidRPr="00FB6AB1">
              <w:rPr>
                <w:bCs/>
                <w:iCs/>
                <w:sz w:val="20"/>
                <w:szCs w:val="20"/>
              </w:rPr>
              <w:t>20.12.2001 № 2908-ІІІ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FB6AB1">
              <w:rPr>
                <w:snapToGrid w:val="0"/>
                <w:sz w:val="20"/>
                <w:szCs w:val="20"/>
              </w:rPr>
              <w:t>Про страхування: Закон України від 1996.03.07, №85/96-ВР // Відомості Верховної Ради України. –1996 (30.04.96). -N 18.С.78.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bCs/>
                <w:iCs/>
                <w:sz w:val="20"/>
                <w:szCs w:val="20"/>
              </w:rPr>
            </w:pPr>
            <w:hyperlink r:id="rId19" w:tgtFrame="_blank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 України "Про інститути спільного інвестування (пайові та корпоративні інвестиційні фонди)”</w:t>
              </w:r>
            </w:hyperlink>
            <w:r w:rsidRPr="00FB6AB1">
              <w:rPr>
                <w:bCs/>
                <w:iCs/>
                <w:sz w:val="20"/>
                <w:szCs w:val="20"/>
                <w:lang w:val="uk-UA"/>
              </w:rPr>
              <w:t xml:space="preserve"> від </w:t>
            </w:r>
            <w:r w:rsidRPr="00FB6AB1">
              <w:rPr>
                <w:bCs/>
                <w:iCs/>
                <w:sz w:val="20"/>
                <w:szCs w:val="20"/>
              </w:rPr>
              <w:t>15.03.2001 № 2299-III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hyperlink r:id="rId20" w:tgtFrame="_blank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Закон України “Про запобігання та протидію легалізації (відмиванню) доходів, 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одержаних злочинним шляхом”</w:t>
              </w:r>
            </w:hyperlink>
            <w:r w:rsidRPr="00FB6AB1">
              <w:rPr>
                <w:sz w:val="20"/>
                <w:szCs w:val="20"/>
                <w:lang w:val="uk-UA"/>
              </w:rPr>
              <w:t xml:space="preserve"> від </w:t>
            </w:r>
            <w:r w:rsidRPr="00FB6AB1">
              <w:rPr>
                <w:bCs/>
                <w:iCs/>
                <w:sz w:val="20"/>
                <w:szCs w:val="20"/>
              </w:rPr>
              <w:t>28.11.2002 № 249-IV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bCs/>
                <w:iCs/>
                <w:sz w:val="20"/>
                <w:szCs w:val="20"/>
              </w:rPr>
            </w:pPr>
            <w:hyperlink r:id="rId21" w:tgtFrame="_blank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 України “Про електронні документи та електронний документообіг”</w:t>
              </w:r>
            </w:hyperlink>
            <w:r w:rsidRPr="00FB6AB1">
              <w:rPr>
                <w:sz w:val="20"/>
                <w:szCs w:val="20"/>
                <w:lang w:val="uk-UA"/>
              </w:rPr>
              <w:t xml:space="preserve">від </w:t>
            </w:r>
            <w:r w:rsidRPr="00FB6AB1">
              <w:rPr>
                <w:bCs/>
                <w:iCs/>
                <w:sz w:val="20"/>
                <w:szCs w:val="20"/>
              </w:rPr>
              <w:t>22.05.2003 № 851-IV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hyperlink r:id="rId22" w:tgtFrame="_blank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Указ Президента України “Про Положення про Державну комісію з регулювання ринків фінансових послуг України”</w:t>
              </w:r>
            </w:hyperlink>
            <w:r w:rsidRPr="00FB6AB1">
              <w:rPr>
                <w:sz w:val="20"/>
                <w:szCs w:val="20"/>
                <w:lang w:val="uk-UA"/>
              </w:rPr>
              <w:t xml:space="preserve"> від </w:t>
            </w:r>
            <w:r w:rsidRPr="00FB6AB1">
              <w:rPr>
                <w:bCs/>
                <w:iCs/>
                <w:sz w:val="20"/>
                <w:szCs w:val="20"/>
              </w:rPr>
              <w:t>04.04.2003 № 292/2003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bCs/>
                <w:iCs/>
                <w:sz w:val="20"/>
                <w:szCs w:val="20"/>
              </w:rPr>
            </w:pPr>
            <w:hyperlink r:id="rId23" w:tgtFrame="_blank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Указ Президента України “Про заходи щодо розвитку системи протидії легалізації (відмиванню) доходів, одержаних злочинним шляхом, і фінансуванню тероризму”</w:t>
              </w:r>
            </w:hyperlink>
            <w:r w:rsidRPr="00FB6AB1">
              <w:rPr>
                <w:sz w:val="20"/>
                <w:szCs w:val="20"/>
                <w:lang w:val="uk-UA"/>
              </w:rPr>
              <w:t xml:space="preserve"> від </w:t>
            </w:r>
            <w:r w:rsidRPr="00FB6AB1">
              <w:rPr>
                <w:bCs/>
                <w:iCs/>
                <w:sz w:val="20"/>
                <w:szCs w:val="20"/>
              </w:rPr>
              <w:t>22.07.2003 № 740/2003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hyperlink r:id="rId24" w:tgtFrame="_blank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Указ Президента України “Про додаткові заходи щодо боротьби з відмиванням доходів, одержаних злочинним шляхом”</w:t>
              </w:r>
            </w:hyperlink>
            <w:r w:rsidRPr="00FB6AB1">
              <w:rPr>
                <w:sz w:val="20"/>
                <w:szCs w:val="20"/>
                <w:lang w:val="uk-UA"/>
              </w:rPr>
              <w:t xml:space="preserve"> від </w:t>
            </w:r>
            <w:r w:rsidRPr="00FB6AB1">
              <w:rPr>
                <w:bCs/>
                <w:iCs/>
                <w:sz w:val="20"/>
                <w:szCs w:val="20"/>
              </w:rPr>
              <w:t>19.07.2003 № 532/2001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hyperlink r:id="rId25" w:tgtFrame="_blank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Постанова Кабінету Міністрів України "Про впорядкування діяльності страхових брокерів”</w:t>
              </w:r>
            </w:hyperlink>
            <w:r w:rsidRPr="00FB6AB1">
              <w:rPr>
                <w:sz w:val="20"/>
                <w:szCs w:val="20"/>
                <w:lang w:val="uk-UA"/>
              </w:rPr>
              <w:t xml:space="preserve"> від </w:t>
            </w:r>
            <w:r w:rsidRPr="00FB6AB1">
              <w:rPr>
                <w:bCs/>
                <w:iCs/>
                <w:sz w:val="20"/>
                <w:szCs w:val="20"/>
              </w:rPr>
              <w:t>29.04.1999 № 747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Про встановлення норми формування комерційними банками обов'язкових резервів та ломбардної і облікової ставок: Лист Національного банку від 10.04.2000., № 14-011/936-2256 // </w:t>
            </w:r>
            <w:r w:rsidRPr="00FB6AB1">
              <w:rPr>
                <w:sz w:val="20"/>
                <w:szCs w:val="20"/>
                <w:lang w:val="uk-UA"/>
              </w:rPr>
              <w:t xml:space="preserve">Комп`ютерно-правова система ”Ліга Закон”.7: </w:t>
            </w:r>
            <w:r w:rsidRPr="00FB6AB1">
              <w:rPr>
                <w:sz w:val="20"/>
                <w:szCs w:val="20"/>
                <w:lang w:val="en-US"/>
              </w:rPr>
              <w:t>www</w:t>
            </w:r>
            <w:r w:rsidRPr="00FB6AB1">
              <w:rPr>
                <w:sz w:val="20"/>
                <w:szCs w:val="20"/>
              </w:rPr>
              <w:t>.</w:t>
            </w:r>
            <w:r w:rsidRPr="00FB6AB1">
              <w:rPr>
                <w:sz w:val="20"/>
                <w:szCs w:val="20"/>
                <w:lang w:val="en-US"/>
              </w:rPr>
              <w:t>liga</w:t>
            </w:r>
            <w:r w:rsidRPr="00FB6AB1">
              <w:rPr>
                <w:sz w:val="20"/>
                <w:szCs w:val="20"/>
              </w:rPr>
              <w:t>.</w:t>
            </w:r>
            <w:r w:rsidRPr="00FB6AB1">
              <w:rPr>
                <w:sz w:val="20"/>
                <w:szCs w:val="20"/>
                <w:lang w:val="en-US"/>
              </w:rPr>
              <w:t>kiev</w:t>
            </w:r>
            <w:r w:rsidRPr="00FB6AB1">
              <w:rPr>
                <w:sz w:val="20"/>
                <w:szCs w:val="20"/>
              </w:rPr>
              <w:t>.</w:t>
            </w:r>
            <w:r w:rsidRPr="00FB6AB1">
              <w:rPr>
                <w:sz w:val="20"/>
                <w:szCs w:val="20"/>
                <w:lang w:val="en-US"/>
              </w:rPr>
              <w:t>ua</w:t>
            </w:r>
            <w:r w:rsidRPr="00FB6AB1">
              <w:rPr>
                <w:sz w:val="20"/>
                <w:szCs w:val="20"/>
              </w:rPr>
              <w:t>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FB6AB1">
              <w:rPr>
                <w:snapToGrid w:val="0"/>
                <w:sz w:val="20"/>
                <w:szCs w:val="20"/>
                <w:lang w:val="uk-UA"/>
              </w:rPr>
              <w:t>Про затвердження Положення про валютний контроль: Постанова Національного банку від 08.02.2000., № 49 // Офіційний вісник України.- 2000 (21.04.2000).-N 14.-С.573.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  <w:tab w:val="left" w:pos="567"/>
              </w:tabs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FB6AB1">
              <w:rPr>
                <w:snapToGrid w:val="0"/>
                <w:sz w:val="20"/>
                <w:szCs w:val="20"/>
                <w:lang w:val="uk-UA"/>
              </w:rPr>
              <w:t>Інструкція</w:t>
            </w:r>
            <w:r w:rsidRPr="00FB6AB1">
              <w:rPr>
                <w:snapToGrid w:val="0"/>
                <w:sz w:val="20"/>
                <w:szCs w:val="20"/>
              </w:rPr>
              <w:t xml:space="preserve"> 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>про безготівкові  розрахунки в національній валюті, затверджена постановою Правління НБУ від</w:t>
            </w:r>
            <w:r w:rsidRPr="00FB6AB1">
              <w:rPr>
                <w:snapToGrid w:val="0"/>
                <w:sz w:val="20"/>
                <w:szCs w:val="20"/>
              </w:rPr>
              <w:t xml:space="preserve"> 21.01.2004 № 22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>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  <w:tab w:val="left" w:pos="56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Положення про здійснення банками  вкладних (депозитних ) операцій  з юридичними і фізичними особами, затверджене постановою Правління НБУ  від 03.12.2003 р. № 516.         </w:t>
            </w:r>
          </w:p>
          <w:p w:rsidR="00A467A8" w:rsidRPr="00FB6AB1" w:rsidRDefault="00A467A8" w:rsidP="00FB6AB1">
            <w:pPr>
              <w:pStyle w:val="1heading1"/>
              <w:numPr>
                <w:ilvl w:val="0"/>
                <w:numId w:val="21"/>
              </w:numPr>
              <w:tabs>
                <w:tab w:val="clear" w:pos="720"/>
                <w:tab w:val="left" w:pos="567"/>
              </w:tabs>
              <w:spacing w:before="0" w:after="0"/>
              <w:ind w:left="0" w:right="0" w:firstLine="252"/>
              <w:jc w:val="both"/>
              <w:rPr>
                <w:b w:val="0"/>
                <w:sz w:val="20"/>
              </w:rPr>
            </w:pPr>
            <w:r w:rsidRPr="00FB6AB1">
              <w:rPr>
                <w:b w:val="0"/>
                <w:sz w:val="20"/>
              </w:rPr>
              <w:t>Положення про здійснення банками операцій з векселями  в національній валюті на території України,  затверджене постановою Правління НБУ від 16.12.2002.№ 508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Базилевич В.Д. Страховий ринок України. - К.: КОО т-ва "Знання", 1998. - 371с.</w:t>
            </w:r>
          </w:p>
          <w:p w:rsidR="00A467A8" w:rsidRPr="00FB6AB1" w:rsidRDefault="00A467A8" w:rsidP="00FB6AB1">
            <w:pPr>
              <w:pStyle w:val="ab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ind w:left="0" w:firstLine="252"/>
            </w:pPr>
            <w:r w:rsidRPr="00FB6AB1">
              <w:t>Банківські операції. Підручник// А.М. Мороз, М.І.Савлук, М.Ф. Пуховкіна та ін.: За ред д-ра економічних наук, професора А.М.Мороза. –: КНЕУ, 2000. – 384 с.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  <w:tab w:val="left" w:pos="567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FB6AB1">
              <w:rPr>
                <w:snapToGrid w:val="0"/>
                <w:sz w:val="20"/>
                <w:szCs w:val="20"/>
                <w:lang w:val="uk-UA"/>
              </w:rPr>
              <w:t>Банківські операції: Підручник</w:t>
            </w:r>
            <w:r w:rsidRPr="00FB6AB1">
              <w:rPr>
                <w:snapToGrid w:val="0"/>
                <w:sz w:val="20"/>
                <w:szCs w:val="20"/>
              </w:rPr>
              <w:t xml:space="preserve"> /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 3а ред. В. І. Міщенка.</w:t>
            </w:r>
            <w:r w:rsidRPr="00FB6AB1">
              <w:rPr>
                <w:snapToGrid w:val="0"/>
                <w:sz w:val="20"/>
                <w:szCs w:val="20"/>
              </w:rPr>
              <w:t xml:space="preserve"> —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 К.: „Знання”,  </w:t>
            </w:r>
            <w:r w:rsidRPr="00FB6AB1">
              <w:rPr>
                <w:snapToGrid w:val="0"/>
                <w:sz w:val="20"/>
                <w:szCs w:val="20"/>
              </w:rPr>
              <w:t>200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>6</w:t>
            </w:r>
            <w:r w:rsidRPr="00FB6AB1">
              <w:rPr>
                <w:snapToGrid w:val="0"/>
                <w:sz w:val="20"/>
                <w:szCs w:val="20"/>
              </w:rPr>
              <w:t>.</w:t>
            </w:r>
          </w:p>
          <w:p w:rsidR="00A467A8" w:rsidRPr="00FB6AB1" w:rsidRDefault="00A467A8" w:rsidP="00FB6AB1">
            <w:pPr>
              <w:pStyle w:val="Normal"/>
              <w:widowControl/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rPr>
                <w:rFonts w:ascii="Times New Roman" w:hAnsi="Times New Roman"/>
                <w:sz w:val="20"/>
              </w:rPr>
            </w:pPr>
            <w:r w:rsidRPr="00FB6AB1">
              <w:rPr>
                <w:rFonts w:ascii="Times New Roman" w:hAnsi="Times New Roman"/>
                <w:sz w:val="20"/>
              </w:rPr>
              <w:t>Биржевое дело / Под ред. В. А. Галанова, А. И. Басова. — М.: Финансы и статистика, 2000.</w:t>
            </w:r>
          </w:p>
          <w:p w:rsidR="00A467A8" w:rsidRPr="00FB6AB1" w:rsidRDefault="00A467A8" w:rsidP="00FB6AB1">
            <w:pPr>
              <w:pStyle w:val="Normal"/>
              <w:widowControl/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rPr>
                <w:rFonts w:ascii="Times New Roman" w:hAnsi="Times New Roman"/>
                <w:sz w:val="20"/>
              </w:rPr>
            </w:pPr>
            <w:r w:rsidRPr="00FB6AB1">
              <w:rPr>
                <w:rFonts w:ascii="Times New Roman" w:hAnsi="Times New Roman"/>
                <w:sz w:val="20"/>
              </w:rPr>
              <w:t>Бланк И. А. Инвестиционный менеджмент — К.: МП «ИТЕМ ЛТД», Юнайтед Лондон Трейд Лимитед, 1995.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Васюренко О.В. Банківські операції: Навч. посібник. – К.:  “Знання”, 2002. 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Грідчіна М.В., Захожай В.Б., Осіпчук Л.Л., Ходаківська В.П. та ін. Фінанси: теоретичні основи. – Київ.: МАУП, 2002.- 280с.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Данілов  О.Д., Ходаківська В.П., Клюско Л.А. Оподаткування фінансових установ.: Навчальний посібник. – Ірпінь: Академія ДПС України , 2002. –258с.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FB6AB1">
              <w:rPr>
                <w:snapToGrid w:val="0"/>
                <w:sz w:val="20"/>
                <w:szCs w:val="20"/>
                <w:lang w:val="uk-UA"/>
              </w:rPr>
              <w:t>Деньги, кредит, банки, ценные бумаги. Практикум / под ред. Е.Ф. Жукова. – М.: Юнити, 2001.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Иванов В.М. Финансовый рынок: Конспект лекций / Межрегиональная академия управления персоналом. - К., 1999. -112с.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Іпотечне кредитування: Навчальний посібник / За ред. О.С. Любуня, О.І., Кірєєва М.П., Денисенка. – Київ: Центр навчальної літератури, 2005.   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Костырко Л.А., Пащенко Т. В. Рынок финансовых услуг: Учебное пособие. / Восточноукраинский гос. ун-т. — Луганск: Изд-во ВУГУ, 1999.-178с.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Костюченко О.А. </w:t>
            </w:r>
            <w:r w:rsidRPr="00FB6AB1">
              <w:rPr>
                <w:snapToGrid w:val="0"/>
                <w:sz w:val="20"/>
                <w:szCs w:val="20"/>
              </w:rPr>
              <w:t xml:space="preserve"> Банківське право України: Підручник. – К.: «Видавництво А.С.К.», 2003. </w:t>
            </w:r>
          </w:p>
          <w:p w:rsidR="00A467A8" w:rsidRPr="00FB6AB1" w:rsidRDefault="00A467A8" w:rsidP="00FB6AB1">
            <w:pPr>
              <w:pStyle w:val="Normal"/>
              <w:widowControl/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rPr>
                <w:rFonts w:ascii="Times New Roman" w:hAnsi="Times New Roman"/>
                <w:sz w:val="20"/>
              </w:rPr>
            </w:pPr>
            <w:r w:rsidRPr="00FB6AB1">
              <w:rPr>
                <w:rFonts w:ascii="Times New Roman" w:hAnsi="Times New Roman"/>
                <w:sz w:val="20"/>
              </w:rPr>
              <w:t>Лагутін В. Д. Кредитування: теорія і практика: Навч. посібник — К.: Знання, 2001.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Луців Б.Л. Банківська діяльність  у сфері інвестицій. – Тернопіль:Економічна думка, Карт-бланш, 2001. 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Маслова С.О., Опалов О.А., Фінансовий ринок. – Київ.: “Каравела”, Львів.: “Новий світ- </w:t>
            </w:r>
            <w:smartTag w:uri="urn:schemas-microsoft-com:office:smarttags" w:element="metricconverter">
              <w:smartTagPr>
                <w:attr w:name="ProductID" w:val="2000”"/>
              </w:smartTagPr>
              <w:r w:rsidRPr="00FB6AB1">
                <w:rPr>
                  <w:sz w:val="20"/>
                  <w:szCs w:val="20"/>
                  <w:lang w:val="uk-UA"/>
                </w:rPr>
                <w:t>2000”</w:t>
              </w:r>
            </w:smartTag>
            <w:r w:rsidRPr="00FB6AB1">
              <w:rPr>
                <w:sz w:val="20"/>
                <w:szCs w:val="20"/>
                <w:lang w:val="uk-UA"/>
              </w:rPr>
              <w:t>. – 2002.- 304с.</w:t>
            </w:r>
          </w:p>
          <w:p w:rsidR="00A467A8" w:rsidRPr="00FB6AB1" w:rsidRDefault="00A467A8" w:rsidP="00FB6AB1">
            <w:pPr>
              <w:pStyle w:val="Normal"/>
              <w:widowControl/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rPr>
                <w:rFonts w:ascii="Times New Roman" w:hAnsi="Times New Roman"/>
                <w:sz w:val="20"/>
              </w:rPr>
            </w:pPr>
            <w:r w:rsidRPr="00FB6AB1">
              <w:rPr>
                <w:rFonts w:ascii="Times New Roman" w:hAnsi="Times New Roman"/>
                <w:sz w:val="20"/>
              </w:rPr>
              <w:t>Международные валютно-кредитные и финансовые отношения / Под ред. Л. Н. Красавиной. — М., 1994.</w:t>
            </w:r>
          </w:p>
          <w:p w:rsidR="00A467A8" w:rsidRPr="00FB6AB1" w:rsidRDefault="00A467A8" w:rsidP="00FB6AB1">
            <w:pPr>
              <w:pStyle w:val="Normal"/>
              <w:widowControl/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rPr>
                <w:rFonts w:ascii="Times New Roman" w:hAnsi="Times New Roman"/>
                <w:spacing w:val="4"/>
                <w:sz w:val="20"/>
              </w:rPr>
            </w:pPr>
            <w:r w:rsidRPr="00FB6AB1">
              <w:rPr>
                <w:rFonts w:ascii="Times New Roman" w:hAnsi="Times New Roman"/>
                <w:spacing w:val="4"/>
                <w:sz w:val="20"/>
              </w:rPr>
              <w:t>Международные валютно-кредитные отношения: Учеб. пос</w:t>
            </w:r>
            <w:r w:rsidRPr="00FB6AB1">
              <w:rPr>
                <w:rFonts w:ascii="Times New Roman" w:hAnsi="Times New Roman"/>
                <w:spacing w:val="4"/>
                <w:sz w:val="20"/>
              </w:rPr>
              <w:t>о</w:t>
            </w:r>
            <w:r w:rsidRPr="00FB6AB1">
              <w:rPr>
                <w:rFonts w:ascii="Times New Roman" w:hAnsi="Times New Roman"/>
                <w:spacing w:val="4"/>
                <w:sz w:val="20"/>
              </w:rPr>
              <w:t>бие / А. И. Шмырева, В. И. Колесников, А. Ю. Климов — СПб: П</w:t>
            </w:r>
            <w:r w:rsidRPr="00FB6AB1">
              <w:rPr>
                <w:rFonts w:ascii="Times New Roman" w:hAnsi="Times New Roman"/>
                <w:spacing w:val="4"/>
                <w:sz w:val="20"/>
              </w:rPr>
              <w:t>и</w:t>
            </w:r>
            <w:r w:rsidRPr="00FB6AB1">
              <w:rPr>
                <w:rFonts w:ascii="Times New Roman" w:hAnsi="Times New Roman"/>
                <w:spacing w:val="4"/>
                <w:sz w:val="20"/>
              </w:rPr>
              <w:t>тер, 2001.</w:t>
            </w:r>
          </w:p>
          <w:p w:rsidR="00A467A8" w:rsidRPr="00FB6AB1" w:rsidRDefault="00A467A8" w:rsidP="00FB6AB1">
            <w:pPr>
              <w:pStyle w:val="Normal"/>
              <w:widowControl/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rPr>
                <w:rFonts w:ascii="Times New Roman" w:hAnsi="Times New Roman"/>
                <w:sz w:val="20"/>
              </w:rPr>
            </w:pPr>
            <w:r w:rsidRPr="00FB6AB1">
              <w:rPr>
                <w:rFonts w:ascii="Times New Roman" w:hAnsi="Times New Roman"/>
                <w:sz w:val="20"/>
              </w:rPr>
              <w:t>Мозговой О. Н. Фондовый рынок Украины. — К.: УАННП «Ф</w:t>
            </w:r>
            <w:r w:rsidRPr="00FB6AB1">
              <w:rPr>
                <w:rFonts w:ascii="Times New Roman" w:hAnsi="Times New Roman"/>
                <w:sz w:val="20"/>
              </w:rPr>
              <w:t>е</w:t>
            </w:r>
            <w:r w:rsidRPr="00FB6AB1">
              <w:rPr>
                <w:rFonts w:ascii="Times New Roman" w:hAnsi="Times New Roman"/>
                <w:sz w:val="20"/>
              </w:rPr>
              <w:t>никс», — 1997.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  <w:lang w:val="uk-UA"/>
              </w:rPr>
              <w:t>Мітюков І.О., Александров В.Т., Ворона О.І., Недбаєва С.М. Фінансові послуги України: Енциклопедичний довідник.- Київ: Укрбланковидав, 2001, Т. 1-6.</w:t>
            </w:r>
          </w:p>
          <w:p w:rsidR="00A467A8" w:rsidRPr="00FB6AB1" w:rsidRDefault="00A467A8" w:rsidP="00FB6AB1">
            <w:pPr>
              <w:pStyle w:val="Normal"/>
              <w:widowControl/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rPr>
                <w:rFonts w:ascii="Times New Roman" w:hAnsi="Times New Roman"/>
                <w:sz w:val="20"/>
              </w:rPr>
            </w:pPr>
            <w:r w:rsidRPr="00FB6AB1">
              <w:rPr>
                <w:rFonts w:ascii="Times New Roman" w:hAnsi="Times New Roman"/>
                <w:sz w:val="20"/>
              </w:rPr>
              <w:t>Михайлов Д. М. Мировой финансовый рынок: тенденции и инструменты. — М.: Экз</w:t>
            </w:r>
            <w:r w:rsidRPr="00FB6AB1">
              <w:rPr>
                <w:rFonts w:ascii="Times New Roman" w:hAnsi="Times New Roman"/>
                <w:sz w:val="20"/>
              </w:rPr>
              <w:t>а</w:t>
            </w:r>
            <w:r w:rsidRPr="00FB6AB1">
              <w:rPr>
                <w:rFonts w:ascii="Times New Roman" w:hAnsi="Times New Roman"/>
                <w:sz w:val="20"/>
              </w:rPr>
              <w:t>мен, 2000.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Ринок фінансових послуг: Навч. Пос./ А.М. Коваленко, Л.М. Радванська, Н.В. Лоба нова, Г.М. Швороб. – Херсон: Олді-плюс, 2005,- 572с.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lastRenderedPageBreak/>
              <w:t xml:space="preserve">Смолянська О.Ю. Фінансовий ринок. Навч. Пос.- Київ: Центр навчальної літе6ратури, 2005. – 384с. 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Страхування: Підручник / Керівник авт. колективу і наук. ред. С.С.Осадець; Київ. нац. екон. ун-т, Укр. фін.-банків. шк., Центр навчання страхової справи. - К.: КНЕУ, 1998. - С.518.</w:t>
            </w:r>
          </w:p>
          <w:p w:rsidR="00A467A8" w:rsidRPr="00FB6AB1" w:rsidRDefault="00A467A8" w:rsidP="00FB6AB1">
            <w:pPr>
              <w:pStyle w:val="Normal"/>
              <w:widowControl/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rPr>
                <w:rFonts w:ascii="Times New Roman" w:hAnsi="Times New Roman"/>
                <w:sz w:val="20"/>
              </w:rPr>
            </w:pPr>
            <w:r w:rsidRPr="00FB6AB1">
              <w:rPr>
                <w:rFonts w:ascii="Times New Roman" w:hAnsi="Times New Roman"/>
                <w:sz w:val="20"/>
              </w:rPr>
              <w:t>Финансовые институты, рынки и деньги / Кидуэлл Д. С., Пете</w:t>
            </w:r>
            <w:r w:rsidRPr="00FB6AB1">
              <w:rPr>
                <w:rFonts w:ascii="Times New Roman" w:hAnsi="Times New Roman"/>
                <w:sz w:val="20"/>
              </w:rPr>
              <w:t>р</w:t>
            </w:r>
            <w:r w:rsidRPr="00FB6AB1">
              <w:rPr>
                <w:rFonts w:ascii="Times New Roman" w:hAnsi="Times New Roman"/>
                <w:sz w:val="20"/>
              </w:rPr>
              <w:t>сон Р. Л., Блэкуэлл Д. У. — СПб.: Питер, 2000.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Фондовий ринок: питання та відповіді. Навч. Пос.: Одеса, 2003.-520с. 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Ходаківська  В.П., Данілов О.Д.. Ринок фінансових послуг.- Ірпінь.: АДПСУ.- 2001.- 512 с.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Ходаківська В.П., Бєляєв В.В. Ринок фінансових послуг: теорія і практика. – Київ.: ЦУЛ, 2002.-612с.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 xml:space="preserve">Центральний банк і грошово-кредитна політика: Підручник/ Кол. авт.: А.М.Мороз, М.Ф. Пудовкіна, М.І. Савлук. – К.: КНЕУ, 2005. 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Чернявський О.П., Мельник П.В., Мельник В.М., Ходаківська В.П. та ін. Теорія фінансів. –Київ.: ДІЯ, 2000.- 235с.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Шелудько В.Н. Фінансовий ринок. К.: КНЕУ, 2001.- 315с.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Шелудько В.Н. Фінансовий ринок: Підручник. К.: Знання, 2006.- 535с.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Шелехов К.В., Бигдаш В.Д.  Страхование: Учеб. пособие / Межрегион. акад. упр. персоналом. - К.: МАУП, 1998. - 419 с.</w:t>
            </w:r>
          </w:p>
          <w:p w:rsidR="00A467A8" w:rsidRPr="00FB6AB1" w:rsidRDefault="00A467A8" w:rsidP="00FB6AB1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Ю. Кравченко Р</w:t>
            </w:r>
            <w:r w:rsidRPr="00FB6AB1">
              <w:rPr>
                <w:sz w:val="20"/>
                <w:szCs w:val="20"/>
              </w:rPr>
              <w:t>ынок ценных бумаг в вопросах и ответах: Учебное пособие. – К.: Ника-Центр, 2003.</w:t>
            </w:r>
            <w:r w:rsidRPr="00FB6AB1">
              <w:rPr>
                <w:sz w:val="20"/>
                <w:szCs w:val="20"/>
                <w:lang w:val="uk-UA"/>
              </w:rPr>
              <w:t xml:space="preserve"> – 528 с.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Ющенко В.А., Міщенко В.І. Управління валютними ризиками: Навчальний посібник. - К.: КОО т-ва "Знання", 1998. – 443с.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26" w:history="1"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www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bank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gov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  Національний банк України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27" w:history="1"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www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ukrstat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gov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   Державний комітет статистики України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28" w:history="1"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www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minfin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gov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   Міністерство фінансів України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29" w:history="1"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www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sscmsc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gov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   ДКЦПФР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30" w:history="1"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www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spfu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gov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   Фонд держмайна України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31" w:history="1"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www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ndu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gov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 Національний депозитарій України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32" w:history="1"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www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finservic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com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   Фінансові послуги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33" w:history="1"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www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users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i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com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snapToGrid w:val="0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   Фондовий ринок У</w:t>
            </w:r>
            <w:r w:rsidRPr="00FB6AB1">
              <w:rPr>
                <w:snapToGrid w:val="0"/>
                <w:sz w:val="20"/>
                <w:szCs w:val="20"/>
              </w:rPr>
              <w:t>к</w:t>
            </w:r>
            <w:r w:rsidRPr="00FB6AB1">
              <w:rPr>
                <w:snapToGrid w:val="0"/>
                <w:sz w:val="20"/>
                <w:szCs w:val="20"/>
                <w:lang w:val="uk-UA"/>
              </w:rPr>
              <w:t>раїни</w:t>
            </w:r>
          </w:p>
          <w:p w:rsidR="00A467A8" w:rsidRPr="00FB6AB1" w:rsidRDefault="00A467A8" w:rsidP="00FB6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napToGrid w:val="0"/>
                <w:sz w:val="20"/>
                <w:szCs w:val="20"/>
                <w:lang w:val="uk-UA"/>
              </w:rPr>
              <w:t xml:space="preserve">Фінансові портали </w:t>
            </w:r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34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http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www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finmarket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info</w:t>
              </w:r>
            </w:hyperlink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35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http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www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unia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com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ua</w:t>
              </w:r>
            </w:hyperlink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36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http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www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e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-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xecutive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</w:hyperlink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37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http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www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me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gov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ua</w:t>
              </w:r>
            </w:hyperlink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38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http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www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fg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gov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ua</w:t>
              </w:r>
            </w:hyperlink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39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http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www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unlease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</w:hyperlink>
          </w:p>
          <w:p w:rsidR="00A467A8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40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http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www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ueplac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kiev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ua</w:t>
              </w:r>
            </w:hyperlink>
          </w:p>
          <w:p w:rsidR="00263ABB" w:rsidRPr="00FB6AB1" w:rsidRDefault="00A467A8" w:rsidP="00FB6AB1">
            <w:pPr>
              <w:widowControl w:val="0"/>
              <w:numPr>
                <w:ilvl w:val="0"/>
                <w:numId w:val="2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41" w:history="1"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http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www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ier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kiev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Pr="00FB6AB1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ua</w:t>
              </w:r>
            </w:hyperlink>
          </w:p>
        </w:tc>
      </w:tr>
      <w:tr w:rsidR="00263ABB" w:rsidRPr="00FB6AB1">
        <w:tc>
          <w:tcPr>
            <w:tcW w:w="648" w:type="dxa"/>
          </w:tcPr>
          <w:p w:rsidR="00263ABB" w:rsidRPr="00FB6AB1" w:rsidRDefault="005057B5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lastRenderedPageBreak/>
              <w:t>12</w:t>
            </w:r>
          </w:p>
        </w:tc>
        <w:tc>
          <w:tcPr>
            <w:tcW w:w="1980" w:type="dxa"/>
          </w:tcPr>
          <w:p w:rsidR="00263ABB" w:rsidRPr="00FB6AB1" w:rsidRDefault="00822FEF" w:rsidP="00586333">
            <w:pPr>
              <w:pStyle w:val="a3"/>
              <w:jc w:val="left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Фінансова санація</w:t>
            </w:r>
            <w:r w:rsidR="00586333" w:rsidRPr="00FB6AB1">
              <w:rPr>
                <w:sz w:val="20"/>
              </w:rPr>
              <w:t xml:space="preserve"> та банкрутство</w:t>
            </w:r>
          </w:p>
        </w:tc>
        <w:tc>
          <w:tcPr>
            <w:tcW w:w="7848" w:type="dxa"/>
          </w:tcPr>
          <w:p w:rsidR="00FB6AB1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Закон України "Про відновлення платоспроможності боржника або визнання його банкрутом", вiд 14.05.1992 № 2343-XII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6"/>
                <w:sz w:val="20"/>
                <w:szCs w:val="20"/>
                <w:lang w:val="uk-UA"/>
              </w:rPr>
              <w:t>Закон України «Про відновлення платоспроможності боржника або</w:t>
            </w:r>
            <w:r w:rsidRPr="00FB6AB1">
              <w:rPr>
                <w:color w:val="000000"/>
                <w:spacing w:val="6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z w:val="20"/>
                <w:szCs w:val="20"/>
                <w:lang w:val="uk-UA"/>
              </w:rPr>
              <w:t>визнання його банкрутом» № 784 - XIV від ЗО червня 1999 року// Ін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pacing w:val="7"/>
                <w:sz w:val="20"/>
                <w:szCs w:val="20"/>
                <w:lang w:val="uk-UA"/>
              </w:rPr>
              <w:t>формаційний бюлетень законодавства України „Юрист-Плюс". - К.: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 Центр Компьютерных Технологий, 2004. - Вип.73.</w:t>
            </w:r>
          </w:p>
          <w:p w:rsidR="00822FEF" w:rsidRPr="00FB6AB1" w:rsidRDefault="00822FEF" w:rsidP="00822FEF">
            <w:pPr>
              <w:pStyle w:val="3"/>
              <w:keepNext w:val="0"/>
              <w:numPr>
                <w:ilvl w:val="0"/>
                <w:numId w:val="24"/>
              </w:numPr>
              <w:tabs>
                <w:tab w:val="clear" w:pos="1584"/>
              </w:tabs>
              <w:spacing w:before="0" w:after="0"/>
              <w:ind w:left="0" w:firstLine="25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FB6AB1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Закон України про внесення зміни до Закону України "Про відновлення платоспроможності боржника або визнання його банкрутом", вiд 18.01.2005 № 2354-IV.</w:t>
            </w:r>
          </w:p>
          <w:p w:rsidR="00822FEF" w:rsidRPr="00FB6AB1" w:rsidRDefault="00822FEF" w:rsidP="00822FEF">
            <w:pPr>
              <w:pStyle w:val="3"/>
              <w:keepNext w:val="0"/>
              <w:numPr>
                <w:ilvl w:val="0"/>
                <w:numId w:val="24"/>
              </w:numPr>
              <w:tabs>
                <w:tab w:val="clear" w:pos="1584"/>
              </w:tabs>
              <w:spacing w:before="0" w:after="0"/>
              <w:ind w:left="0" w:firstLine="25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FB6AB1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Закон України про внесення змін до статті 31 Закону України "Про відновлення платоспроможності боржника або визнання його банкрутом”, вiд 31.05.2005 № 2597-IV.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  <w:tab w:val="left" w:pos="307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Закон України „Про аудиторську діяльність" від 14 вересня 2006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  <w:t>року № 140-V // Юрист + закон. Информ. бюл. - 2007. - Июнь. -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pacing w:val="11"/>
                <w:sz w:val="20"/>
                <w:szCs w:val="20"/>
                <w:lang w:val="uk-UA"/>
              </w:rPr>
              <w:t>СВ-КОМ.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  <w:tab w:val="left" w:pos="307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Закон України «Про цінні папери та фондовий ринок» від 23 лютого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  <w:t xml:space="preserve">2006 року № 348-ІУ // Юрист + закон. Информ. бюл. - 2007. </w:t>
            </w:r>
            <w:r w:rsidRPr="00FB6AB1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-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Июнь.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11"/>
                <w:sz w:val="20"/>
                <w:szCs w:val="20"/>
                <w:lang w:val="uk-UA"/>
              </w:rPr>
              <w:t>СВ-КОМ.</w:t>
            </w:r>
          </w:p>
          <w:p w:rsidR="00822FEF" w:rsidRPr="00FB6AB1" w:rsidRDefault="00822FEF" w:rsidP="00822FEF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Закон України “Про  обмеження  монополізму та  недопущення недобросовісної конкуренції у підприємницькій діяльності “ //  Відомості Верховної Ради  України – 1992 - №2</w:t>
            </w:r>
          </w:p>
          <w:p w:rsidR="00822FEF" w:rsidRPr="00FB6AB1" w:rsidRDefault="00822FEF" w:rsidP="00822FEF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Постанова Кабінету Міністрів України “Про    затвердження  Положення про порядок санації державних підприємств” // Збірник  постанов Уряду України – 1994 – №5</w:t>
            </w:r>
          </w:p>
          <w:p w:rsidR="00822FEF" w:rsidRPr="00FB6AB1" w:rsidRDefault="00822FEF" w:rsidP="00822FEF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 xml:space="preserve">Постанова Кабінету Міністрів України “Про    затвердження Положення про  застосування Національним банком України  заходів впливу до комерційних банків за  </w:t>
            </w:r>
            <w:r w:rsidRPr="00FB6AB1">
              <w:rPr>
                <w:sz w:val="20"/>
                <w:szCs w:val="20"/>
              </w:rPr>
              <w:lastRenderedPageBreak/>
              <w:t>порушення банківського законодавства”</w:t>
            </w:r>
          </w:p>
          <w:p w:rsidR="00822FEF" w:rsidRPr="00FB6AB1" w:rsidRDefault="00822FEF" w:rsidP="00822FEF">
            <w:pPr>
              <w:pStyle w:val="ac"/>
              <w:numPr>
                <w:ilvl w:val="0"/>
                <w:numId w:val="24"/>
              </w:numPr>
              <w:tabs>
                <w:tab w:val="clear" w:pos="1584"/>
              </w:tabs>
              <w:spacing w:before="0" w:beforeAutospacing="0" w:after="0" w:afterAutospacing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Агентство з питань з питань запобігання банкрутству підприємств. Методика проведення поглибленого аналізу фінансово - господарського стану неплатоспроможних підприємств та організацій // Галицькі контракти, № 40, 1997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pacing w:val="53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4"/>
                <w:sz w:val="20"/>
                <w:szCs w:val="20"/>
                <w:lang w:val="uk-UA"/>
              </w:rPr>
              <w:t>Андреєва О.В., Пепа Т.В., Федорова В.О., Кондрашихін А.Б. Основи</w:t>
            </w:r>
            <w:r w:rsidRPr="00FB6AB1">
              <w:rPr>
                <w:color w:val="000000"/>
                <w:spacing w:val="4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pacing w:val="8"/>
                <w:sz w:val="20"/>
                <w:szCs w:val="20"/>
                <w:lang w:val="uk-UA"/>
              </w:rPr>
              <w:t>управління фінансовою санацією підприємств. - Севастополь-Київ:</w:t>
            </w:r>
            <w:r w:rsidRPr="00FB6AB1">
              <w:rPr>
                <w:color w:val="000000"/>
                <w:spacing w:val="8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z w:val="20"/>
                <w:szCs w:val="20"/>
                <w:lang w:val="uk-UA"/>
              </w:rPr>
              <w:t>Підприємство-реєстратор „Світок", 2007. - 125 с. - (Препринт / Се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</w:r>
            <w:r w:rsidRPr="00FB6AB1">
              <w:rPr>
                <w:color w:val="000000"/>
                <w:spacing w:val="7"/>
                <w:sz w:val="20"/>
                <w:szCs w:val="20"/>
                <w:lang w:val="uk-UA"/>
              </w:rPr>
              <w:t>вастопольська міська державна адміністрація.</w:t>
            </w:r>
            <w:r w:rsidR="00FB6AB1">
              <w:rPr>
                <w:color w:val="000000"/>
                <w:spacing w:val="7"/>
                <w:sz w:val="20"/>
                <w:szCs w:val="20"/>
                <w:lang w:val="uk-UA"/>
              </w:rPr>
              <w:t xml:space="preserve"> </w:t>
            </w:r>
            <w:r w:rsidRPr="00FB6AB1">
              <w:rPr>
                <w:color w:val="000000"/>
                <w:spacing w:val="7"/>
                <w:sz w:val="20"/>
                <w:szCs w:val="20"/>
                <w:lang w:val="uk-UA"/>
              </w:rPr>
              <w:t>ТОВПідприємство</w:t>
            </w:r>
            <w:r w:rsidR="00FB6AB1">
              <w:rPr>
                <w:color w:val="000000"/>
                <w:spacing w:val="7"/>
                <w:sz w:val="20"/>
                <w:szCs w:val="20"/>
                <w:lang w:val="uk-UA"/>
              </w:rPr>
              <w:t>-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реєстратор „Світок"; 2007).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pacing w:val="53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7"/>
                <w:sz w:val="20"/>
                <w:szCs w:val="20"/>
                <w:lang w:val="uk-UA"/>
              </w:rPr>
              <w:t>Бакаєв Л.О. Кількісні методи в управлінні інвестиціями: Навч. по</w:t>
            </w:r>
            <w:r w:rsidRPr="00FB6AB1">
              <w:rPr>
                <w:color w:val="000000"/>
                <w:spacing w:val="7"/>
                <w:sz w:val="20"/>
                <w:szCs w:val="20"/>
                <w:lang w:val="uk-UA"/>
              </w:rPr>
              <w:softHyphen/>
            </w:r>
            <w:r w:rsidRPr="00FB6AB1">
              <w:rPr>
                <w:color w:val="000000"/>
                <w:spacing w:val="7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z w:val="20"/>
                <w:szCs w:val="20"/>
                <w:lang w:val="uk-UA"/>
              </w:rPr>
              <w:t>сібник. - К.: КНЕУ, 2000. - 151 с.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Василик О.Д. Теорія фінансів: Підруч. - К.: Вид-во НІОС, 2000.</w:t>
            </w:r>
          </w:p>
          <w:p w:rsidR="00822FEF" w:rsidRPr="00FB6AB1" w:rsidRDefault="00822FEF" w:rsidP="00822FEF">
            <w:pPr>
              <w:pStyle w:val="3"/>
              <w:keepNext w:val="0"/>
              <w:numPr>
                <w:ilvl w:val="0"/>
                <w:numId w:val="24"/>
              </w:numPr>
              <w:tabs>
                <w:tab w:val="clear" w:pos="1584"/>
              </w:tabs>
              <w:spacing w:before="0" w:after="0"/>
              <w:ind w:left="0" w:firstLine="25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FB6AB1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Господарський кодекс України вiд 16.01.2003 № 436-IV.</w:t>
            </w:r>
            <w:r w:rsidRPr="00FB6AB1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br/>
              <w:t>Господарський процесуальний кодекс України вiд 06.11.1991 № 1798-XII.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5"/>
                <w:sz w:val="20"/>
                <w:szCs w:val="20"/>
                <w:lang w:val="uk-UA"/>
              </w:rPr>
              <w:t>Господарський та Цивільний Кодекси України. - К.: Центр економіч</w:t>
            </w:r>
            <w:r w:rsidRPr="00FB6AB1">
              <w:rPr>
                <w:color w:val="000000"/>
                <w:spacing w:val="5"/>
                <w:sz w:val="20"/>
                <w:szCs w:val="20"/>
                <w:lang w:val="uk-UA"/>
              </w:rPr>
              <w:softHyphen/>
            </w:r>
            <w:r w:rsidRPr="00FB6AB1">
              <w:rPr>
                <w:color w:val="000000"/>
                <w:spacing w:val="5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z w:val="20"/>
                <w:szCs w:val="20"/>
                <w:lang w:val="uk-UA"/>
              </w:rPr>
              <w:t>ної освіти, 2004. - 450 с.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6"/>
                <w:sz w:val="20"/>
                <w:szCs w:val="20"/>
                <w:lang w:val="uk-UA"/>
              </w:rPr>
              <w:t>Данилишин Б.М., Кондрашихін А.Б., Орлов В.М., Пепа Т.В. Управ</w:t>
            </w:r>
            <w:r w:rsidRPr="00FB6AB1">
              <w:rPr>
                <w:color w:val="000000"/>
                <w:spacing w:val="6"/>
                <w:sz w:val="20"/>
                <w:szCs w:val="20"/>
                <w:lang w:val="uk-UA"/>
              </w:rPr>
              <w:softHyphen/>
            </w:r>
            <w:r w:rsidRPr="00FB6AB1">
              <w:rPr>
                <w:color w:val="000000"/>
                <w:spacing w:val="6"/>
                <w:sz w:val="20"/>
                <w:szCs w:val="20"/>
                <w:lang w:val="uk-UA"/>
              </w:rPr>
              <w:br/>
              <w:t>ління соціально-економічними системами на ринку цінних паперів.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-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ab/>
              <w:t>Київ: РВПС НАН України, 2006 - 304 с.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12"/>
                <w:sz w:val="20"/>
                <w:szCs w:val="20"/>
                <w:lang w:val="uk-UA"/>
              </w:rPr>
              <w:t>Данилишин  Б.М.,  Фащевський  М.І.,  Чернюк Л.Г.  Соціально-</w:t>
            </w:r>
            <w:r w:rsidRPr="00FB6AB1">
              <w:rPr>
                <w:color w:val="000000"/>
                <w:spacing w:val="12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z w:val="20"/>
                <w:szCs w:val="20"/>
                <w:lang w:val="uk-UA"/>
              </w:rPr>
              <w:t>економічні проблеми розвитку регіонів: методологія і практика / За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pacing w:val="8"/>
                <w:sz w:val="20"/>
                <w:szCs w:val="20"/>
                <w:lang w:val="uk-UA"/>
              </w:rPr>
              <w:t>редакцією д.е.н., проф., чл.- кор. НАН України Б.М.Данилишина. -</w:t>
            </w:r>
            <w:r w:rsidRPr="00FB6AB1">
              <w:rPr>
                <w:color w:val="000000"/>
                <w:spacing w:val="8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z w:val="20"/>
                <w:szCs w:val="20"/>
                <w:lang w:val="uk-UA"/>
              </w:rPr>
              <w:t>Черкаси: ЧДТУ, 2006. -315с.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3"/>
                <w:sz w:val="20"/>
                <w:szCs w:val="20"/>
                <w:lang w:val="uk-UA"/>
              </w:rPr>
              <w:t>Зятковський І.В. Фінансове оздоровлення підприємств: теорія і прак</w:t>
            </w:r>
            <w:r w:rsidRPr="00FB6AB1">
              <w:rPr>
                <w:color w:val="000000"/>
                <w:spacing w:val="3"/>
                <w:sz w:val="20"/>
                <w:szCs w:val="20"/>
                <w:lang w:val="uk-UA"/>
              </w:rPr>
              <w:softHyphen/>
            </w:r>
            <w:r w:rsidRPr="00FB6AB1">
              <w:rPr>
                <w:color w:val="000000"/>
                <w:spacing w:val="3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z w:val="20"/>
                <w:szCs w:val="20"/>
                <w:lang w:val="uk-UA"/>
              </w:rPr>
              <w:t>тика: Монографія. - Тернопіль: Економічна думка, 2003. - 344 с.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Загальні засади оцінки майна і майнових прав / Національний стан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</w:r>
            <w:r w:rsidRPr="00FB6AB1">
              <w:rPr>
                <w:color w:val="000000"/>
                <w:spacing w:val="7"/>
                <w:sz w:val="20"/>
                <w:szCs w:val="20"/>
                <w:lang w:val="uk-UA"/>
              </w:rPr>
              <w:t xml:space="preserve">дарт № 1 затверджений Постановою Кабінету Міністрів України від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10 вересня 2003 року N 1440 // Юрист + закон. Информ. бюл. - 2007.-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ab/>
            </w:r>
            <w:r w:rsidRPr="00FB6AB1">
              <w:rPr>
                <w:color w:val="000000"/>
                <w:spacing w:val="19"/>
                <w:sz w:val="20"/>
                <w:szCs w:val="20"/>
                <w:lang w:val="uk-UA"/>
              </w:rPr>
              <w:t>Июнь.- СВ-КОМ.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  <w:tab w:val="left" w:pos="307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4"/>
                <w:sz w:val="20"/>
                <w:szCs w:val="20"/>
                <w:lang w:val="uk-UA"/>
              </w:rPr>
              <w:t>Копилюк О.І., Штангерт А.М. Фінансова санація та банкрутство під</w:t>
            </w:r>
            <w:r w:rsidRPr="00FB6AB1">
              <w:rPr>
                <w:color w:val="000000"/>
                <w:spacing w:val="4"/>
                <w:sz w:val="20"/>
                <w:szCs w:val="20"/>
                <w:lang w:val="uk-UA"/>
              </w:rPr>
              <w:softHyphen/>
            </w:r>
            <w:r w:rsidRPr="00FB6AB1">
              <w:rPr>
                <w:color w:val="000000"/>
                <w:spacing w:val="4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pacing w:val="7"/>
                <w:sz w:val="20"/>
                <w:szCs w:val="20"/>
                <w:lang w:val="uk-UA"/>
              </w:rPr>
              <w:t>приємств: Навчальний посібник. - К.: Центр навчальної літератури,</w:t>
            </w:r>
            <w:r w:rsidRPr="00FB6AB1">
              <w:rPr>
                <w:color w:val="000000"/>
                <w:spacing w:val="7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z w:val="20"/>
                <w:szCs w:val="20"/>
                <w:lang w:val="uk-UA"/>
              </w:rPr>
              <w:t>2005.- 168с.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  <w:tab w:val="left" w:pos="307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Колісник М.К, Ільчук П.Г, Відлий П.І. Фінансова санація і антикризове управління підприємством: Навчальний посібник – К: Кондор, 2007 - 272 с.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  <w:tab w:val="left" w:pos="307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7"/>
                <w:sz w:val="20"/>
                <w:szCs w:val="20"/>
                <w:lang w:val="uk-UA"/>
              </w:rPr>
              <w:t>Методика розрахунку розміру збитків акціонерів при реорганізації</w:t>
            </w:r>
            <w:r w:rsidRPr="00FB6AB1">
              <w:rPr>
                <w:color w:val="000000"/>
                <w:spacing w:val="7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z w:val="20"/>
                <w:szCs w:val="20"/>
                <w:lang w:val="uk-UA"/>
              </w:rPr>
              <w:t>шляхом злиття чи приєднання товариств / Рішення Державної комі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  <w:t>сії з цінних паперів та фондового ринку від 4 серпня 2006 року № 720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  <w:t>// Цінні папери України. - 2006. - № 33 (425). - С.9.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  <w:tab w:val="left" w:pos="307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3"/>
                <w:sz w:val="20"/>
                <w:szCs w:val="20"/>
                <w:lang w:val="uk-UA"/>
              </w:rPr>
              <w:t>Методичні рекомендації з аналізу і оцінки фінансового стану підпри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ємств / Затверджені рішенням Центральної спілки споживчих това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>риств України від 28 липня 2006 року // Юрист + закон. Информ.бюл. - 2007. - Июнь.   СВ-КОМ.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  <w:tab w:val="left" w:pos="307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7"/>
                <w:sz w:val="20"/>
                <w:szCs w:val="20"/>
                <w:lang w:val="uk-UA"/>
              </w:rPr>
              <w:t>Методичні рекомендації щодо визначення вартості чистих активів</w:t>
            </w:r>
            <w:r w:rsidRPr="00FB6AB1">
              <w:rPr>
                <w:color w:val="000000"/>
                <w:spacing w:val="7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z w:val="20"/>
                <w:szCs w:val="20"/>
                <w:lang w:val="uk-UA"/>
              </w:rPr>
              <w:t>акціонерних товариств / Затверджені Рішенням Державної комісії з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  <w:t>цінних паперів та фондового ринку від 17 листопаду 2004 року N 485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  <w:t>// Юрист + закон. Информ. бюл. - 2007. - Июнь. - СВ-КОМ.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  <w:tab w:val="left" w:pos="307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9"/>
                <w:sz w:val="20"/>
                <w:szCs w:val="20"/>
                <w:lang w:val="uk-UA"/>
              </w:rPr>
              <w:t xml:space="preserve">Наказ Агентства з питань запобігання банкрутству </w:t>
            </w:r>
            <w:r w:rsidRPr="00FB6AB1">
              <w:rPr>
                <w:color w:val="000000"/>
                <w:spacing w:val="-1"/>
                <w:sz w:val="20"/>
                <w:szCs w:val="20"/>
                <w:lang w:val="uk-UA"/>
              </w:rPr>
              <w:t>підприємств та організацій «Про затвердження Методики про</w:t>
            </w:r>
            <w:r w:rsidRPr="00FB6AB1">
              <w:rPr>
                <w:color w:val="000000"/>
                <w:spacing w:val="-1"/>
                <w:sz w:val="20"/>
                <w:szCs w:val="20"/>
                <w:lang w:val="uk-UA"/>
              </w:rPr>
              <w:softHyphen/>
              <w:t xml:space="preserve">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ведення поглибленого аналізу фінансово-господарського ста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>ну підприємств та організацій» № 81 від 27.06.1997 р.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  <w:tab w:val="left" w:pos="605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4"/>
                <w:sz w:val="20"/>
                <w:szCs w:val="20"/>
                <w:lang w:val="uk-UA"/>
              </w:rPr>
              <w:t>Наказ Міністерства економіки «Про Методичні реко</w:t>
            </w:r>
            <w:r w:rsidRPr="00FB6AB1">
              <w:rPr>
                <w:color w:val="000000"/>
                <w:spacing w:val="14"/>
                <w:sz w:val="20"/>
                <w:szCs w:val="20"/>
                <w:lang w:val="uk-UA"/>
              </w:rPr>
              <w:t xml:space="preserve">мендації щодо виявлення ознак неплатоспроможності </w:t>
            </w:r>
            <w:r w:rsidRPr="00FB6AB1">
              <w:rPr>
                <w:color w:val="000000"/>
                <w:spacing w:val="-2"/>
                <w:sz w:val="20"/>
                <w:szCs w:val="20"/>
                <w:lang w:val="uk-UA"/>
              </w:rPr>
              <w:t>підприємства та ознак дій з приховування банкрутства, фіктив</w:t>
            </w:r>
            <w:r w:rsidRPr="00FB6AB1">
              <w:rPr>
                <w:color w:val="000000"/>
                <w:spacing w:val="-2"/>
                <w:sz w:val="20"/>
                <w:szCs w:val="20"/>
                <w:lang w:val="uk-UA"/>
              </w:rPr>
              <w:softHyphen/>
            </w:r>
            <w:r w:rsidRPr="00FB6AB1">
              <w:rPr>
                <w:color w:val="000000"/>
                <w:sz w:val="20"/>
                <w:szCs w:val="20"/>
                <w:lang w:val="uk-UA"/>
              </w:rPr>
              <w:t>ного банкрутства чи доведення до банкрутства» № 10 від 17 .01.2001.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Постанова Правління НБУ "Про затвердження Поло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</w:r>
            <w:r w:rsidRPr="00FB6AB1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ження про застосування Національним банком України заходів </w:t>
            </w:r>
            <w:r w:rsidRPr="00FB6AB1">
              <w:rPr>
                <w:color w:val="000000"/>
                <w:spacing w:val="1"/>
                <w:sz w:val="20"/>
                <w:szCs w:val="20"/>
                <w:lang w:val="uk-UA"/>
              </w:rPr>
              <w:t>впливу до комерційних банків за порушення банківського за</w:t>
            </w:r>
            <w:r w:rsidRPr="00FB6AB1">
              <w:rPr>
                <w:color w:val="000000"/>
                <w:spacing w:val="1"/>
                <w:sz w:val="20"/>
                <w:szCs w:val="20"/>
                <w:lang w:val="uk-UA"/>
              </w:rPr>
              <w:softHyphen/>
            </w:r>
            <w:r w:rsidRPr="00FB6AB1">
              <w:rPr>
                <w:color w:val="000000"/>
                <w:spacing w:val="3"/>
                <w:sz w:val="20"/>
                <w:szCs w:val="20"/>
                <w:lang w:val="uk-UA"/>
              </w:rPr>
              <w:t>конодавства".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5"/>
                <w:sz w:val="20"/>
                <w:szCs w:val="20"/>
                <w:lang w:val="uk-UA"/>
              </w:rPr>
              <w:t>Пепа Т.В. Регіональна динаміка і трансформація економічного про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стору України. - Черкаси: Брама України, 2006. - 438 с.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Пепа Т.В, Федорова В.О, Кондрашихін А.Б, Андрєєва О.В. Управління фінансовою санацією підприємств: Навчальний посібник – Київ: Центр учбової літератури, 2008 – 44- с.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3"/>
                <w:sz w:val="20"/>
                <w:szCs w:val="20"/>
                <w:lang w:val="uk-UA"/>
              </w:rPr>
              <w:t>Перелік роз'яснень ВАСУ арбітражним судам України, рекомендова</w:t>
            </w:r>
            <w:r w:rsidRPr="00FB6AB1">
              <w:rPr>
                <w:color w:val="000000"/>
                <w:spacing w:val="5"/>
                <w:sz w:val="20"/>
                <w:szCs w:val="20"/>
                <w:lang w:val="uk-UA"/>
              </w:rPr>
              <w:t>них арбітражним керуючим (розпорядникам майна, керуючим сана</w:t>
            </w:r>
            <w:r w:rsidRPr="00FB6AB1">
              <w:rPr>
                <w:color w:val="000000"/>
                <w:spacing w:val="3"/>
                <w:sz w:val="20"/>
                <w:szCs w:val="20"/>
                <w:lang w:val="uk-UA"/>
              </w:rPr>
              <w:t xml:space="preserve">цією, ліквідаторам), аудиторам, бухгалтерам, державним податковим </w:t>
            </w:r>
            <w:r w:rsidRPr="00FB6AB1">
              <w:rPr>
                <w:color w:val="000000"/>
                <w:spacing w:val="6"/>
                <w:sz w:val="20"/>
                <w:szCs w:val="20"/>
                <w:lang w:val="uk-UA"/>
              </w:rPr>
              <w:t>інспекторам, консультантам, учасникам фондового ринку, юристам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/ Цінні папери України. - 1999. - №38. - С.5-8.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3"/>
                <w:sz w:val="20"/>
                <w:szCs w:val="20"/>
                <w:lang w:val="uk-UA"/>
              </w:rPr>
              <w:t>Про методичні рекомендації щодо виявлення ознак неплатоспромож</w:t>
            </w:r>
            <w:r w:rsidRPr="00FB6AB1">
              <w:rPr>
                <w:color w:val="000000"/>
                <w:spacing w:val="3"/>
                <w:sz w:val="20"/>
                <w:szCs w:val="20"/>
                <w:lang w:val="uk-UA"/>
              </w:rPr>
              <w:softHyphen/>
              <w:t>ності підприємства та ознак дій з приховування банкрутства, фіктив</w:t>
            </w:r>
            <w:r w:rsidRPr="00FB6AB1">
              <w:rPr>
                <w:color w:val="000000"/>
                <w:spacing w:val="3"/>
                <w:sz w:val="20"/>
                <w:szCs w:val="20"/>
                <w:lang w:val="uk-UA"/>
              </w:rPr>
              <w:softHyphen/>
            </w:r>
            <w:r w:rsidRPr="00FB6AB1">
              <w:rPr>
                <w:color w:val="000000"/>
                <w:sz w:val="20"/>
                <w:szCs w:val="20"/>
                <w:lang w:val="uk-UA"/>
              </w:rPr>
              <w:t>ного банкрутства чи доведення до банкрутства / Наказ Міністерства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  <w:t>економіки України від 19 січня 2006 року N 14.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9"/>
                <w:sz w:val="20"/>
                <w:szCs w:val="20"/>
                <w:lang w:val="uk-UA"/>
              </w:rPr>
              <w:lastRenderedPageBreak/>
              <w:t>Положення про порядок збільшення (зменшення) розміру статут</w:t>
            </w:r>
            <w:r w:rsidRPr="00FB6AB1">
              <w:rPr>
                <w:color w:val="000000"/>
                <w:spacing w:val="9"/>
                <w:sz w:val="20"/>
                <w:szCs w:val="20"/>
                <w:lang w:val="uk-UA"/>
              </w:rPr>
              <w:softHyphen/>
            </w:r>
            <w:r w:rsidRPr="00FB6AB1">
              <w:rPr>
                <w:color w:val="000000"/>
                <w:sz w:val="20"/>
                <w:szCs w:val="20"/>
                <w:lang w:val="uk-UA"/>
              </w:rPr>
              <w:t>ного капіталу акціонерних товариств / Рішення Державної комісії з цінних паперів та фондового ринку від 22 лютого 2007 року № 12 //Офіційний вісник України від 10.04.2007. - 2007. - № 23. - С. 110.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5"/>
                <w:sz w:val="20"/>
                <w:szCs w:val="20"/>
                <w:lang w:val="uk-UA"/>
              </w:rPr>
              <w:t>Положення про порядок погодження планів санації та мирових угод</w:t>
            </w:r>
            <w:r w:rsidRPr="00FB6AB1">
              <w:rPr>
                <w:color w:val="000000"/>
                <w:spacing w:val="5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z w:val="20"/>
                <w:szCs w:val="20"/>
                <w:lang w:val="uk-UA"/>
              </w:rPr>
              <w:t>// Затверджено Наказом Фонду державного майна України від 6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  <w:t>червня 2007 року N 895.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Положення (стандарт) бухгалтерського обліку 2 «Баланс» / Затвер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>джено Наказом Міністерства фінансів України від 31 березня 1999 року № 87 // // Юрист + закон. Информ. бюл. - 2007. - Июнь. - СО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>-</w:t>
            </w:r>
            <w:r w:rsidRPr="00FB6AB1">
              <w:rPr>
                <w:color w:val="000000"/>
                <w:spacing w:val="7"/>
                <w:sz w:val="20"/>
                <w:szCs w:val="20"/>
                <w:lang w:val="uk-UA"/>
              </w:rPr>
              <w:t>КОМ.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6"/>
                <w:sz w:val="20"/>
                <w:szCs w:val="20"/>
                <w:lang w:val="uk-UA"/>
              </w:rPr>
              <w:t>Порядок здійснення контролю за виконанням функцій в управлінні</w:t>
            </w:r>
            <w:r w:rsidRPr="00FB6AB1">
              <w:rPr>
                <w:color w:val="000000"/>
                <w:spacing w:val="6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z w:val="20"/>
                <w:szCs w:val="20"/>
                <w:lang w:val="uk-UA"/>
              </w:rPr>
              <w:t>об'єктами державної власності / Постанова Кабінету Міністрів України від 19 червня 2007 року №832 // Офіційний вісник України від 27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  <w:t>червня 2007 року. - 2007. - №45. - С.15.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10"/>
                <w:sz w:val="20"/>
                <w:szCs w:val="20"/>
                <w:lang w:val="uk-UA"/>
              </w:rPr>
              <w:t>Порядок прийняття рішення щодо проведення додаткових емісій</w:t>
            </w:r>
            <w:r w:rsidRPr="00FB6AB1">
              <w:rPr>
                <w:color w:val="000000"/>
                <w:spacing w:val="10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pacing w:val="5"/>
                <w:sz w:val="20"/>
                <w:szCs w:val="20"/>
                <w:lang w:val="uk-UA"/>
              </w:rPr>
              <w:t>акцій, їх викупу державою або внесення додаткових вкладів до ста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тутних капіталів господарських товариств / Постанова Кабінету Міністрів України від 6 червня 2007 року N 797 // Офіційний вісник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  <w:t>України від 18 червня 2007 року. - 2007. - №42. - С.76.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11"/>
                <w:sz w:val="20"/>
                <w:szCs w:val="20"/>
                <w:lang w:val="uk-UA"/>
              </w:rPr>
              <w:t>Порядок проведення органами державної контрольно-ревізійної</w:t>
            </w:r>
            <w:r w:rsidRPr="00FB6AB1">
              <w:rPr>
                <w:color w:val="000000"/>
                <w:spacing w:val="11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pacing w:val="3"/>
                <w:sz w:val="20"/>
                <w:szCs w:val="20"/>
                <w:lang w:val="uk-UA"/>
              </w:rPr>
              <w:t>служби державного фінансового аудиту діяльності суб'єктів господа</w:t>
            </w:r>
            <w:r w:rsidRPr="00FB6AB1">
              <w:rPr>
                <w:color w:val="000000"/>
                <w:spacing w:val="3"/>
                <w:sz w:val="20"/>
                <w:szCs w:val="20"/>
                <w:lang w:val="uk-UA"/>
              </w:rPr>
              <w:softHyphen/>
              <w:t>р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ювання / Постанова Кабінету Міністрів України від 25 березня 2006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  <w:t>року № 361 // Юрист + закон. Информ. бюл. - 2007. - Июнь. - СВ-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pacing w:val="4"/>
                <w:sz w:val="20"/>
                <w:szCs w:val="20"/>
                <w:lang w:val="uk-UA"/>
              </w:rPr>
              <w:t>КОМ.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Про визначення інформації, яка належить до інсайдерської / Рішення Державної комісії з цінних паперів та фондового ринку від 21 листопаду 2006 року № 1344 // Офіційний вісник України від 5 лютого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  <w:t>2007 року. - 2007. - №6. - С.138.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Салига С.Я, Дацій О.І, Нестеренко Н.В, Серебряков О.В. Управління фінансовою санацією підприємства. Навчальний посібник/ - Київ: Центр навчальної літератури, 2005 – 240 с.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Терещенко О.О. Фінансова санація та банкрутство підприємств: 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5"/>
                <w:sz w:val="20"/>
                <w:szCs w:val="20"/>
                <w:lang w:val="uk-UA"/>
              </w:rPr>
              <w:t>на</w:t>
            </w:r>
            <w:r w:rsidRPr="00FB6AB1">
              <w:rPr>
                <w:color w:val="000000"/>
                <w:spacing w:val="5"/>
                <w:sz w:val="20"/>
                <w:szCs w:val="20"/>
                <w:lang w:val="uk-UA"/>
              </w:rPr>
              <w:softHyphen/>
              <w:t>вч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альний посібник. - К.: КНЕУ, 2000. - 418 с.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pacing w:val="4"/>
                <w:sz w:val="20"/>
                <w:szCs w:val="20"/>
                <w:lang w:val="uk-UA"/>
              </w:rPr>
              <w:t>Федорова В.А., Пепа Т.В., Кондрашихин А.Б. Финансовая санация й</w:t>
            </w:r>
            <w:r w:rsidRPr="00FB6AB1">
              <w:rPr>
                <w:color w:val="000000"/>
                <w:spacing w:val="4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z w:val="20"/>
                <w:szCs w:val="20"/>
                <w:lang w:val="uk-UA"/>
              </w:rPr>
              <w:t>банкротство предприятий: Препр. / Предприятие-регистратор «Сви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softHyphen/>
              <w:t>ток»; 05-06. - Севастополь, 2006. - 97 с.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Философский знциклопедический словарь / Гл. ред. Л.Ф. Ильичев,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pacing w:val="7"/>
                <w:sz w:val="20"/>
                <w:szCs w:val="20"/>
                <w:lang w:val="uk-UA"/>
              </w:rPr>
              <w:t>П.Н. Федосеев, С.М. Ковалев, В.Г. Панов. - М.: Сов. Знциклопедия,</w:t>
            </w:r>
            <w:r w:rsidRPr="00FB6AB1">
              <w:rPr>
                <w:color w:val="000000"/>
                <w:spacing w:val="7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z w:val="20"/>
                <w:szCs w:val="20"/>
                <w:lang w:val="uk-UA"/>
              </w:rPr>
              <w:t>1983.-840с.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Фінанси підприємств: Підручник / Поддєрьогін А.М., Білик М.Д.,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pacing w:val="10"/>
                <w:sz w:val="20"/>
                <w:szCs w:val="20"/>
                <w:lang w:val="uk-UA"/>
              </w:rPr>
              <w:t>Буряк Л.Д. та ін. Кер.авт.кол. і наук.ред.проф.А.М.Поддєрьогін. -</w:t>
            </w:r>
            <w:r w:rsidRPr="00FB6AB1">
              <w:rPr>
                <w:color w:val="000000"/>
                <w:spacing w:val="10"/>
                <w:sz w:val="20"/>
                <w:szCs w:val="20"/>
                <w:lang w:val="uk-UA"/>
              </w:rPr>
              <w:br/>
            </w:r>
            <w:r w:rsidRPr="00FB6AB1">
              <w:rPr>
                <w:color w:val="000000"/>
                <w:sz w:val="20"/>
                <w:szCs w:val="20"/>
                <w:lang w:val="uk-UA"/>
              </w:rPr>
              <w:t>4-те вид., перероб. та доп. - К.: КНЕУ, 2002. - 571 с.</w:t>
            </w:r>
          </w:p>
          <w:p w:rsidR="00822FEF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spacing w:val="2"/>
                <w:sz w:val="20"/>
                <w:szCs w:val="20"/>
              </w:rPr>
              <w:t>Чернюк Л.Г., Кондрашихін А.Б., Качала Т.М. Територіальна організа</w:t>
            </w:r>
            <w:r w:rsidRPr="00FB6AB1">
              <w:rPr>
                <w:sz w:val="20"/>
                <w:szCs w:val="20"/>
              </w:rPr>
              <w:t>ція фінансового ринку України. - Черкаси: Вертикаль, 2006. - 256 с.</w:t>
            </w:r>
          </w:p>
          <w:p w:rsidR="00263ABB" w:rsidRPr="00FB6AB1" w:rsidRDefault="00822FEF" w:rsidP="00822FEF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Шершньов  З.Є. Оборська С.В. Стратегічне управління : Навч. посібник- - К. КНЕУ, 1999.</w:t>
            </w:r>
          </w:p>
        </w:tc>
      </w:tr>
      <w:tr w:rsidR="00263ABB" w:rsidRPr="00FB6AB1">
        <w:tc>
          <w:tcPr>
            <w:tcW w:w="648" w:type="dxa"/>
          </w:tcPr>
          <w:p w:rsidR="00263ABB" w:rsidRPr="00FB6AB1" w:rsidRDefault="005057B5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lastRenderedPageBreak/>
              <w:t>13</w:t>
            </w:r>
          </w:p>
        </w:tc>
        <w:tc>
          <w:tcPr>
            <w:tcW w:w="1980" w:type="dxa"/>
          </w:tcPr>
          <w:p w:rsidR="00263ABB" w:rsidRPr="00FB6AB1" w:rsidRDefault="00822FEF" w:rsidP="0095620E">
            <w:pPr>
              <w:pStyle w:val="a3"/>
              <w:jc w:val="both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t>Фінансові проблеми малого бізнесу</w:t>
            </w:r>
          </w:p>
        </w:tc>
        <w:tc>
          <w:tcPr>
            <w:tcW w:w="7848" w:type="dxa"/>
          </w:tcPr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Конституція України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 від 28 червня 1996 року 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ab/>
            </w:r>
          </w:p>
          <w:p w:rsidR="00B22421" w:rsidRPr="00FB6AB1" w:rsidRDefault="00B22421" w:rsidP="00B2242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color w:val="000000"/>
                <w:sz w:val="20"/>
                <w:szCs w:val="20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Цивільний кодекс України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від 16 січня 2003 року № </w:t>
            </w:r>
            <w:r w:rsidRPr="00FB6AB1">
              <w:rPr>
                <w:bCs/>
                <w:color w:val="000000"/>
                <w:sz w:val="20"/>
                <w:szCs w:val="20"/>
              </w:rPr>
              <w:t>435-</w:t>
            </w:r>
            <w:r w:rsidRPr="00FB6AB1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  <w:p w:rsidR="00B22421" w:rsidRPr="00FB6AB1" w:rsidRDefault="00B22421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Господарський кодекс України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 16 січня 2003 року № </w:t>
            </w:r>
            <w:r w:rsidRPr="00FB6AB1">
              <w:rPr>
                <w:bCs/>
                <w:color w:val="000000"/>
                <w:sz w:val="20"/>
                <w:szCs w:val="20"/>
              </w:rPr>
              <w:t>436-</w:t>
            </w:r>
            <w:r w:rsidRPr="00FB6AB1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Закон України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 від 7 лютого 1991 року № 698-ХІІ «Про підприємництво»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Закон України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від 5 жовтня 1995 року № 356/95-</w:t>
            </w:r>
            <w:r w:rsidRPr="00FB6AB1">
              <w:rPr>
                <w:bCs/>
                <w:color w:val="000000"/>
                <w:sz w:val="20"/>
                <w:szCs w:val="20"/>
                <w:lang w:val="en-US"/>
              </w:rPr>
              <w:t>BP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 «Про боротьбу з кор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пцією»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Закон України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від 15 травня 2003 року № 755-</w:t>
            </w:r>
            <w:r w:rsidRPr="00FB6AB1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 «Про державну реєс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т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рацію юридичних осіб та фізичних осіб - підприємців»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Закон України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від 1 червня 2000 року № 1775-</w:t>
            </w:r>
            <w:r w:rsidRPr="00FB6AB1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 «Про ліцензування певних видів господа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р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ської</w:t>
            </w:r>
            <w:r w:rsidRPr="00FB6AB1">
              <w:rPr>
                <w:sz w:val="20"/>
                <w:szCs w:val="20"/>
                <w:lang w:val="uk-UA"/>
              </w:rPr>
              <w:t xml:space="preserve">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діяльності»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Постанова</w:t>
            </w:r>
            <w:r w:rsidRPr="00FB6AB1">
              <w:rPr>
                <w:sz w:val="20"/>
                <w:szCs w:val="20"/>
                <w:lang w:val="uk-UA"/>
              </w:rPr>
              <w:t xml:space="preserve">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Кабінету Міністрів України від 14 листопада 2000 р. № 1698 «Про затвердження переліку органів ліцензування»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Перелік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органів ліцензування, 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затверджений постановою Кабінету Міні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с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трів України від 14 листопада 2000 р. № 1698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Закон України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від 23 березня 1996 року № 98/96- ВР</w:t>
            </w:r>
            <w:r w:rsidRPr="00FB6AB1">
              <w:rPr>
                <w:sz w:val="20"/>
                <w:szCs w:val="20"/>
                <w:lang w:val="uk-UA"/>
              </w:rPr>
              <w:t xml:space="preserve">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«Про патентування деяких видів підприємницької</w:t>
            </w:r>
            <w:r w:rsidRPr="00FB6AB1">
              <w:rPr>
                <w:sz w:val="20"/>
                <w:szCs w:val="20"/>
                <w:lang w:val="uk-UA"/>
              </w:rPr>
              <w:t xml:space="preserve">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ді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я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льності»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Положення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про виготовлення, зберігання і реалізацію торгових патентів, 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затверджене п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о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становою Кабінету Міністрів України від 13 липня 1998 р. № 1077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Постанова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Кабінету Міністрів України від 27 квітня 1998 р. № 576 «Про затвердження переліку послуг, що належать до побутових і підлягають патент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ванню»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Перелік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послуг, що належать до побутових і підлягають патентуванню, 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затверджений пост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а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новою Кабінету Міністрів України від 27 квітня 1998 р. №576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Наказ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Державного комітету України з питань технічного регулювання та споживчої політ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и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ки від 1 лютого 2005 року № 28 «Про затвердження П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реліку продукції, що підлягає обов'язковій сертифікації в Україні»  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Перелік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продукції, що підлягає обов'язковій сертифікації в Україні, 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з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а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тверджений наказом Державного к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о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мітету України з питань технічного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br/>
              <w:t>регулювання та споживчої політики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br/>
              <w:t>від 1 лютого 2005 р. № 28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Закон України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від 25 березня 2005 року № 2505-</w:t>
            </w:r>
            <w:r w:rsidRPr="00FB6AB1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FB6AB1">
              <w:rPr>
                <w:sz w:val="20"/>
                <w:szCs w:val="20"/>
              </w:rPr>
              <w:t xml:space="preserve">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«Про Державний бюджет України на 2005 рік»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Закон України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від 3 червня 2005 року № </w:t>
            </w:r>
            <w:r w:rsidRPr="00FB6AB1">
              <w:rPr>
                <w:bCs/>
                <w:color w:val="000000"/>
                <w:sz w:val="20"/>
                <w:szCs w:val="20"/>
              </w:rPr>
              <w:t>2642-</w:t>
            </w:r>
            <w:r w:rsidRPr="00FB6AB1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FB6AB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«Про внесення змін до деяких законів України»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Декрет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Кабінету Міністрів України від 26 грудня 1992 року № 13-92 «Про прибутковий п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о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даток з громадян»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Інструкція „П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ро оподаткування доходів фізичних осіб від зайняття підприємницькою діял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ь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ністю, 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затве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р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джена наказом Головної державної пода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т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кової інспекції України від 21 квітня 1993 р, № 12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Порядок з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аповнення патенту про сплату фіксованого розміру прибуткового податку з гр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о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мадян, 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затвердж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е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ний наказом Державної податкової адміністр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а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ції України від 25 березня 1998 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FB6AB1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№</w:t>
            </w:r>
            <w:r w:rsidRPr="00FB6A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B6AB1">
              <w:rPr>
                <w:bCs/>
                <w:iCs/>
                <w:color w:val="000000"/>
                <w:sz w:val="20"/>
                <w:szCs w:val="20"/>
                <w:lang w:val="uk-UA"/>
              </w:rPr>
              <w:t>137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Указ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Президента України від 3 липня 1998 року № 727/98 «Про спрощену систему опода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т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кування,</w:t>
            </w:r>
            <w:r w:rsidRPr="00FB6AB1">
              <w:rPr>
                <w:sz w:val="20"/>
                <w:szCs w:val="20"/>
                <w:lang w:val="uk-UA"/>
              </w:rPr>
              <w:t xml:space="preserve">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обліку та звітності суб'єктів малого</w:t>
            </w:r>
            <w:r w:rsidRPr="00FB6AB1">
              <w:rPr>
                <w:sz w:val="20"/>
                <w:szCs w:val="20"/>
                <w:lang w:val="uk-UA"/>
              </w:rPr>
              <w:t xml:space="preserve">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підприє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м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ництва»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Постанова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Кабінету Міністрів України від 16 березня 2000 р. № 507 «Про роз'яснення Указу Президента України від 3 липня 1998 р. № 727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Закон України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від 19 жовтня 2000 року № 2063-111</w:t>
            </w:r>
            <w:r w:rsidRPr="00FB6AB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„Про державну підтримку малого пі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д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приємництва”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Наказ ДПАУ від 29 жовтня 1999 року № 599 „Про затвердження Свідоцтва про сплату єд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и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ного податку та порядку його видачі”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Порядок видачі Свідоцтва про сплату єдиного податку, затверджений н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>а</w:t>
            </w:r>
            <w:r w:rsidRPr="00FB6AB1">
              <w:rPr>
                <w:bCs/>
                <w:color w:val="000000"/>
                <w:sz w:val="20"/>
                <w:szCs w:val="20"/>
                <w:lang w:val="uk-UA"/>
              </w:rPr>
              <w:t xml:space="preserve">казом ДПАУ від 29 жовтня 1999 р. №599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„Проблеми фінансової підтримки малих і середніх підприємств на селі”/ За ред. М.Я. Дем'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я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ненка.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color w:val="000000"/>
                <w:sz w:val="20"/>
                <w:szCs w:val="20"/>
                <w:lang w:val="uk-UA"/>
              </w:rPr>
              <w:t>27.  Іванов Ю.Б.     „Альтернативні системи оподаткування” Мон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>о</w:t>
            </w:r>
            <w:r w:rsidRPr="00FB6AB1">
              <w:rPr>
                <w:color w:val="000000"/>
                <w:sz w:val="20"/>
                <w:szCs w:val="20"/>
                <w:lang w:val="uk-UA"/>
              </w:rPr>
              <w:t xml:space="preserve">графія 2003р.-517 с.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Покропивний С.Ф., Колот В.М. „Підприємництво: стратегія, організація, ефективність: Н</w:t>
            </w:r>
            <w:r w:rsidRPr="00FB6AB1">
              <w:rPr>
                <w:sz w:val="20"/>
                <w:szCs w:val="20"/>
                <w:lang w:val="uk-UA"/>
              </w:rPr>
              <w:t>а</w:t>
            </w:r>
            <w:r w:rsidRPr="00FB6AB1">
              <w:rPr>
                <w:sz w:val="20"/>
                <w:szCs w:val="20"/>
                <w:lang w:val="uk-UA"/>
              </w:rPr>
              <w:t xml:space="preserve">вч. посіб.- КНЕУ,1998.- 352с.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>Малий бізнес та підприємництво в ринкових  умовах  господарювання. Н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>а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>вч. пос. - К., 2004. - 308 с.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color w:val="000000"/>
                <w:spacing w:val="-4"/>
                <w:sz w:val="20"/>
                <w:szCs w:val="20"/>
                <w:lang w:val="uk-UA"/>
              </w:rPr>
            </w:pPr>
            <w:r w:rsidRPr="00FB6AB1">
              <w:rPr>
                <w:bCs/>
                <w:color w:val="000000"/>
                <w:spacing w:val="-4"/>
                <w:sz w:val="20"/>
                <w:szCs w:val="20"/>
                <w:lang w:val="uk-UA"/>
              </w:rPr>
              <w:t>Основи бізнесу. Навч. пос. / Бутинець Ф..-Житомир:Рута,2004.-364с..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bCs/>
                <w:color w:val="000000"/>
                <w:spacing w:val="-3"/>
                <w:sz w:val="20"/>
                <w:szCs w:val="20"/>
                <w:lang w:val="uk-UA"/>
              </w:rPr>
            </w:pPr>
            <w:r w:rsidRPr="00FB6AB1">
              <w:rPr>
                <w:bCs/>
                <w:color w:val="000000"/>
                <w:spacing w:val="-3"/>
                <w:sz w:val="20"/>
                <w:szCs w:val="20"/>
                <w:lang w:val="uk-UA"/>
              </w:rPr>
              <w:t xml:space="preserve">Підприємництво. Навч. </w:t>
            </w:r>
            <w:r w:rsidRPr="00FB6AB1">
              <w:rPr>
                <w:bCs/>
                <w:color w:val="000000"/>
                <w:spacing w:val="-3"/>
                <w:sz w:val="20"/>
                <w:szCs w:val="20"/>
              </w:rPr>
              <w:t>пос. /ред. Полсолонко В..-К.:ЦУЛ,</w:t>
            </w:r>
            <w:r w:rsidRPr="00FB6AB1">
              <w:rPr>
                <w:bCs/>
                <w:color w:val="000000"/>
                <w:spacing w:val="-3"/>
                <w:sz w:val="20"/>
                <w:szCs w:val="20"/>
                <w:lang w:val="uk-UA"/>
              </w:rPr>
              <w:t>20</w:t>
            </w:r>
            <w:r w:rsidRPr="00FB6AB1">
              <w:rPr>
                <w:bCs/>
                <w:color w:val="000000"/>
                <w:spacing w:val="-3"/>
                <w:sz w:val="20"/>
                <w:szCs w:val="20"/>
              </w:rPr>
              <w:t>03.-616с.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bCs/>
                <w:color w:val="000000"/>
                <w:spacing w:val="-3"/>
                <w:sz w:val="20"/>
                <w:szCs w:val="20"/>
                <w:lang w:val="uk-UA"/>
              </w:rPr>
            </w:pPr>
            <w:r w:rsidRPr="00FB6AB1">
              <w:rPr>
                <w:bCs/>
                <w:color w:val="000000"/>
                <w:spacing w:val="-3"/>
                <w:sz w:val="20"/>
                <w:szCs w:val="20"/>
                <w:lang w:val="uk-UA"/>
              </w:rPr>
              <w:t>Пиріг О. Історія підприємництва України. Навч. пос..-К.:КНЕУ,2004.-163 с.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bCs/>
                <w:color w:val="000000"/>
                <w:spacing w:val="-2"/>
                <w:sz w:val="20"/>
                <w:szCs w:val="20"/>
              </w:rPr>
              <w:t xml:space="preserve">Савченко Е. Частное предпринимательство: вопросы и ответы 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 xml:space="preserve">(5-е 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</w:rPr>
              <w:t>изд.).-Фактор, 2003.-124с., Одесса.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bCs/>
                <w:color w:val="000000"/>
                <w:spacing w:val="-4"/>
                <w:sz w:val="20"/>
                <w:szCs w:val="20"/>
                <w:lang w:val="uk-UA"/>
              </w:rPr>
              <w:t xml:space="preserve">Основи комерційної діяльності. </w:t>
            </w:r>
            <w:r w:rsidRPr="00FB6AB1">
              <w:rPr>
                <w:bCs/>
                <w:color w:val="000000"/>
                <w:spacing w:val="-4"/>
                <w:sz w:val="20"/>
                <w:szCs w:val="20"/>
              </w:rPr>
              <w:t xml:space="preserve">Ч. П. Практикум. Навч. пос. /Локтев Е. </w:t>
            </w:r>
            <w:r w:rsidRPr="00FB6AB1">
              <w:rPr>
                <w:bCs/>
                <w:color w:val="000000"/>
                <w:spacing w:val="-4"/>
                <w:sz w:val="20"/>
                <w:szCs w:val="20"/>
                <w:lang w:val="uk-UA"/>
              </w:rPr>
              <w:t xml:space="preserve">- </w:t>
            </w:r>
            <w:r w:rsidRPr="00FB6AB1">
              <w:rPr>
                <w:bCs/>
                <w:color w:val="000000"/>
                <w:spacing w:val="-4"/>
                <w:sz w:val="20"/>
                <w:szCs w:val="20"/>
              </w:rPr>
              <w:t xml:space="preserve">К., </w:t>
            </w:r>
            <w:r w:rsidRPr="00FB6AB1">
              <w:rPr>
                <w:bCs/>
                <w:color w:val="000000"/>
                <w:spacing w:val="-4"/>
                <w:sz w:val="20"/>
                <w:szCs w:val="20"/>
                <w:lang w:val="uk-UA"/>
              </w:rPr>
              <w:t xml:space="preserve">2005. - 383 </w:t>
            </w:r>
            <w:r w:rsidRPr="00FB6AB1">
              <w:rPr>
                <w:bCs/>
                <w:color w:val="000000"/>
                <w:spacing w:val="-4"/>
                <w:sz w:val="20"/>
                <w:szCs w:val="20"/>
              </w:rPr>
              <w:t>с.</w:t>
            </w:r>
            <w:r w:rsidRPr="00FB6AB1">
              <w:rPr>
                <w:sz w:val="20"/>
                <w:szCs w:val="20"/>
              </w:rPr>
              <w:t xml:space="preserve">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bCs/>
                <w:color w:val="000000"/>
                <w:spacing w:val="-3"/>
                <w:sz w:val="20"/>
                <w:szCs w:val="20"/>
                <w:lang w:val="uk-UA"/>
              </w:rPr>
            </w:pPr>
            <w:r w:rsidRPr="00FB6AB1">
              <w:rPr>
                <w:bCs/>
                <w:color w:val="000000"/>
                <w:spacing w:val="-3"/>
                <w:sz w:val="20"/>
                <w:szCs w:val="20"/>
                <w:lang w:val="uk-UA"/>
              </w:rPr>
              <w:t>Уманців Ю. Офшорне підприємництво у сучасній економіці. Моногр..-К.:Атика.2004.-144с.,Одеса.</w:t>
            </w:r>
            <w:r w:rsidRPr="00FB6AB1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bCs/>
                <w:color w:val="000000"/>
                <w:spacing w:val="-3"/>
                <w:sz w:val="20"/>
                <w:szCs w:val="20"/>
                <w:lang w:val="uk-UA"/>
              </w:rPr>
              <w:t>Сизоненко В. Сучасне підприємництво. Довідник.-К.:Знання-Прес,2003.-379с.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bCs/>
                <w:color w:val="000000"/>
                <w:spacing w:val="-3"/>
                <w:sz w:val="20"/>
                <w:szCs w:val="20"/>
              </w:rPr>
              <w:t>Щербак Н. Частный предприниматель и наемные работники. -Днепропетровск. ОЗ.-286с.,О.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 xml:space="preserve">Козаченко 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</w:rPr>
              <w:t>Г. Малый бизнес. Устойчивость и компенсаторные возмо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</w:rPr>
              <w:t>ж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</w:rPr>
              <w:t>ности. - К. : Либра, 2003.-328с.П.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>Комерційне підприємництво. Сучас. стан, стратег, розвитку. / Виногра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>д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>ська А. - К.:ЦУЛ. 2004. -</w:t>
            </w:r>
            <w:r w:rsidRPr="00FB6AB1">
              <w:rPr>
                <w:bCs/>
                <w:color w:val="000000"/>
                <w:spacing w:val="6"/>
                <w:sz w:val="20"/>
                <w:szCs w:val="20"/>
                <w:lang w:val="uk-UA"/>
              </w:rPr>
              <w:t>807с.</w:t>
            </w:r>
            <w:r w:rsidRPr="00FB6AB1">
              <w:rPr>
                <w:sz w:val="20"/>
                <w:szCs w:val="20"/>
              </w:rPr>
              <w:t xml:space="preserve">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bCs/>
                <w:color w:val="000000"/>
                <w:spacing w:val="-4"/>
                <w:sz w:val="20"/>
                <w:szCs w:val="20"/>
                <w:lang w:val="uk-UA"/>
              </w:rPr>
              <w:t>Цигилік І. Основи підприємництва. Навч. пос..-К.:ЦУЛ,2005.-240с.,О.</w:t>
            </w:r>
            <w:r w:rsidRPr="00FB6AB1">
              <w:rPr>
                <w:sz w:val="20"/>
                <w:szCs w:val="20"/>
              </w:rPr>
              <w:t xml:space="preserve">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tabs>
                <w:tab w:val="clear" w:pos="1584"/>
              </w:tabs>
              <w:ind w:left="0" w:firstLine="252"/>
              <w:jc w:val="both"/>
              <w:rPr>
                <w:bCs/>
                <w:color w:val="000000"/>
                <w:spacing w:val="-3"/>
                <w:sz w:val="20"/>
                <w:szCs w:val="20"/>
              </w:rPr>
            </w:pPr>
            <w:r w:rsidRPr="00FB6AB1">
              <w:rPr>
                <w:bCs/>
                <w:color w:val="000000"/>
                <w:spacing w:val="-3"/>
                <w:sz w:val="20"/>
                <w:szCs w:val="20"/>
                <w:lang w:val="uk-UA"/>
              </w:rPr>
              <w:t xml:space="preserve">Роїна О. Як </w:t>
            </w:r>
            <w:r w:rsidRPr="00FB6AB1">
              <w:rPr>
                <w:bCs/>
                <w:color w:val="000000"/>
                <w:spacing w:val="-3"/>
                <w:sz w:val="20"/>
                <w:szCs w:val="20"/>
              </w:rPr>
              <w:t xml:space="preserve">стати </w:t>
            </w:r>
            <w:r w:rsidRPr="00FB6AB1">
              <w:rPr>
                <w:bCs/>
                <w:color w:val="000000"/>
                <w:spacing w:val="-3"/>
                <w:sz w:val="20"/>
                <w:szCs w:val="20"/>
                <w:lang w:val="uk-UA"/>
              </w:rPr>
              <w:t xml:space="preserve">підприємцем. </w:t>
            </w:r>
            <w:r w:rsidRPr="00FB6AB1">
              <w:rPr>
                <w:bCs/>
                <w:color w:val="000000"/>
                <w:spacing w:val="-3"/>
                <w:sz w:val="20"/>
                <w:szCs w:val="20"/>
              </w:rPr>
              <w:t xml:space="preserve">Практ. пос..-К.:КНТ,2004.-452с.,О.  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bCs/>
                <w:color w:val="000000"/>
                <w:spacing w:val="-3"/>
                <w:sz w:val="20"/>
                <w:szCs w:val="20"/>
                <w:lang w:val="uk-UA"/>
              </w:rPr>
              <w:t xml:space="preserve">Романовський О. Мистецтво і секрети  підприємницької діяльності. </w:t>
            </w:r>
            <w:r w:rsidRPr="00FB6AB1">
              <w:rPr>
                <w:bCs/>
                <w:color w:val="000000"/>
                <w:spacing w:val="-3"/>
                <w:sz w:val="20"/>
                <w:szCs w:val="20"/>
              </w:rPr>
              <w:t xml:space="preserve">Практ. </w:t>
            </w:r>
            <w:r w:rsidRPr="00FB6AB1">
              <w:rPr>
                <w:bCs/>
                <w:color w:val="000000"/>
                <w:spacing w:val="-3"/>
                <w:sz w:val="20"/>
                <w:szCs w:val="20"/>
                <w:lang w:val="uk-UA"/>
              </w:rPr>
              <w:t>поради. -К.:Деміур.02.-224с., О.</w:t>
            </w:r>
            <w:r w:rsidRPr="00FB6AB1">
              <w:rPr>
                <w:sz w:val="20"/>
                <w:szCs w:val="20"/>
              </w:rPr>
              <w:t xml:space="preserve">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bCs/>
                <w:color w:val="000000"/>
                <w:spacing w:val="-2"/>
                <w:sz w:val="20"/>
                <w:szCs w:val="20"/>
              </w:rPr>
              <w:t>Киселев Ю. Банк идей для части, бизнеса. Путь к фин. независимости.-К.:АСК.04.-352с..П.</w:t>
            </w:r>
            <w:r w:rsidRPr="00FB6AB1">
              <w:rPr>
                <w:sz w:val="20"/>
                <w:szCs w:val="20"/>
              </w:rPr>
              <w:t xml:space="preserve">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bCs/>
                <w:color w:val="000000"/>
                <w:spacing w:val="-2"/>
                <w:sz w:val="20"/>
                <w:szCs w:val="20"/>
              </w:rPr>
              <w:t xml:space="preserve">Основы коммерческой деятельности. 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 xml:space="preserve">4.1. 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</w:rPr>
              <w:t xml:space="preserve">Учеб. пособие. 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 xml:space="preserve">/ 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</w:rPr>
              <w:t xml:space="preserve">Воробьев Б. 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 xml:space="preserve">- 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</w:rPr>
              <w:t xml:space="preserve">К.:Вид-во 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 xml:space="preserve">Європ. 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</w:rPr>
              <w:t xml:space="preserve">ун-ту, </w:t>
            </w:r>
            <w:r w:rsidRPr="00FB6AB1">
              <w:rPr>
                <w:bCs/>
                <w:color w:val="000000"/>
                <w:spacing w:val="5"/>
                <w:sz w:val="20"/>
                <w:szCs w:val="20"/>
                <w:lang w:val="uk-UA"/>
              </w:rPr>
              <w:t xml:space="preserve">2005. -419 </w:t>
            </w:r>
            <w:r w:rsidRPr="00FB6AB1">
              <w:rPr>
                <w:bCs/>
                <w:color w:val="000000"/>
                <w:spacing w:val="5"/>
                <w:sz w:val="20"/>
                <w:szCs w:val="20"/>
              </w:rPr>
              <w:t>с.</w:t>
            </w:r>
            <w:r w:rsidRPr="00FB6AB1">
              <w:rPr>
                <w:sz w:val="20"/>
                <w:szCs w:val="20"/>
              </w:rPr>
              <w:t xml:space="preserve">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bCs/>
                <w:color w:val="000000"/>
                <w:spacing w:val="-3"/>
                <w:sz w:val="20"/>
                <w:szCs w:val="20"/>
                <w:lang w:val="uk-UA"/>
              </w:rPr>
              <w:t xml:space="preserve">Підприємництво /Федоренко </w:t>
            </w:r>
            <w:r w:rsidRPr="00FB6AB1">
              <w:rPr>
                <w:bCs/>
                <w:color w:val="000000"/>
                <w:spacing w:val="-3"/>
                <w:sz w:val="20"/>
                <w:szCs w:val="20"/>
              </w:rPr>
              <w:t>В..-К.:МАУП,05.-280с.,О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bCs/>
                <w:color w:val="000000"/>
                <w:spacing w:val="-2"/>
                <w:sz w:val="20"/>
                <w:szCs w:val="20"/>
                <w:lang w:val="uk-UA"/>
              </w:rPr>
            </w:pP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>Шпак В. Розвиток малого підприємництва в Україні (перевид.).-К.:МАУП,04.-128с.,О.</w:t>
            </w:r>
          </w:p>
          <w:p w:rsidR="00B22421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bCs/>
                <w:color w:val="000000"/>
                <w:spacing w:val="-2"/>
                <w:sz w:val="20"/>
                <w:szCs w:val="20"/>
                <w:lang w:val="uk-UA"/>
              </w:rPr>
            </w:pP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>Є.Г. Рясних  „Основи фінансового менеджменту” Навч. пос..- К: Ска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>р</w:t>
            </w: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>би, 2003 – 238 с.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bCs/>
                <w:color w:val="000000"/>
                <w:spacing w:val="-2"/>
                <w:sz w:val="20"/>
                <w:szCs w:val="20"/>
                <w:lang w:val="uk-UA"/>
              </w:rPr>
            </w:pPr>
            <w:r w:rsidRPr="00FB6AB1">
              <w:rPr>
                <w:bCs/>
                <w:color w:val="000000"/>
                <w:spacing w:val="-2"/>
                <w:sz w:val="20"/>
                <w:szCs w:val="20"/>
                <w:lang w:val="uk-UA"/>
              </w:rPr>
              <w:t>Василенко В.О. „Антикризове управління підприємством”: Навч.посіб.-Київ:ЦУЛ,2003.- 504 с.</w:t>
            </w:r>
            <w:r w:rsidRPr="00FB6AB1">
              <w:rPr>
                <w:sz w:val="20"/>
                <w:szCs w:val="20"/>
                <w:lang w:val="uk-UA"/>
              </w:rPr>
              <w:t xml:space="preserve"> 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Основи інвестиційно-іноваційної діяльності: Навч. посіб. За ред. В.Г.Федоренко -  К.:Алеута,2004.-431с.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Терещенко О.О. „Фінансова діяльність суб'єктів господарюва</w:t>
            </w:r>
            <w:r w:rsidRPr="00FB6AB1">
              <w:rPr>
                <w:sz w:val="20"/>
                <w:szCs w:val="20"/>
                <w:lang w:val="uk-UA"/>
              </w:rPr>
              <w:t>н</w:t>
            </w:r>
            <w:r w:rsidRPr="00FB6AB1">
              <w:rPr>
                <w:sz w:val="20"/>
                <w:szCs w:val="20"/>
                <w:lang w:val="uk-UA"/>
              </w:rPr>
              <w:t>ня”:Навч. посіб.- К.: КНЕУ, 2003.-554с.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Управління підприємницьким ризиком За ред. Д.А. Штефанича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584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Ринок фінансових послуг: Навч. посіб. /М.А.Коваленко:- Херсон: Олді-плюс, 2005-572с.</w:t>
            </w:r>
          </w:p>
          <w:p w:rsidR="00822FEF" w:rsidRPr="00FB6AB1" w:rsidRDefault="00822FEF" w:rsidP="00B22421">
            <w:pPr>
              <w:numPr>
                <w:ilvl w:val="0"/>
                <w:numId w:val="27"/>
              </w:numPr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FB6AB1">
              <w:rPr>
                <w:sz w:val="20"/>
                <w:szCs w:val="20"/>
                <w:lang w:val="uk-UA"/>
              </w:rPr>
              <w:t>Журнали „Фінанси України”</w:t>
            </w:r>
          </w:p>
          <w:p w:rsidR="00B22421" w:rsidRPr="00FB6AB1" w:rsidRDefault="00822FEF" w:rsidP="00B22421">
            <w:pPr>
              <w:numPr>
                <w:ilvl w:val="0"/>
                <w:numId w:val="27"/>
              </w:numPr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Журнали „Економіка України”</w:t>
            </w:r>
          </w:p>
          <w:p w:rsidR="00263ABB" w:rsidRPr="00FB6AB1" w:rsidRDefault="00822FEF" w:rsidP="00B22421">
            <w:pPr>
              <w:numPr>
                <w:ilvl w:val="0"/>
                <w:numId w:val="27"/>
              </w:numPr>
              <w:tabs>
                <w:tab w:val="clear" w:pos="1584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FB6AB1">
              <w:rPr>
                <w:sz w:val="20"/>
                <w:szCs w:val="20"/>
              </w:rPr>
              <w:t>Журнали „Вісник податкової служби”</w:t>
            </w:r>
          </w:p>
        </w:tc>
      </w:tr>
      <w:tr w:rsidR="00263ABB" w:rsidRPr="00FB6AB1">
        <w:tc>
          <w:tcPr>
            <w:tcW w:w="648" w:type="dxa"/>
          </w:tcPr>
          <w:p w:rsidR="00263ABB" w:rsidRPr="00FB6AB1" w:rsidRDefault="005057B5" w:rsidP="0095620E">
            <w:pPr>
              <w:pStyle w:val="a3"/>
              <w:outlineLvl w:val="2"/>
              <w:rPr>
                <w:sz w:val="20"/>
              </w:rPr>
            </w:pPr>
            <w:r w:rsidRPr="00FB6AB1">
              <w:rPr>
                <w:sz w:val="20"/>
              </w:rPr>
              <w:lastRenderedPageBreak/>
              <w:t>14</w:t>
            </w:r>
          </w:p>
        </w:tc>
        <w:tc>
          <w:tcPr>
            <w:tcW w:w="1980" w:type="dxa"/>
          </w:tcPr>
          <w:p w:rsidR="00263ABB" w:rsidRPr="00FB6AB1" w:rsidRDefault="00EC380F" w:rsidP="0095620E">
            <w:pPr>
              <w:pStyle w:val="a3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Фінансовий менеджмент</w:t>
            </w:r>
          </w:p>
        </w:tc>
        <w:tc>
          <w:tcPr>
            <w:tcW w:w="7848" w:type="dxa"/>
          </w:tcPr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Конституція України. Затверджена ВРУ 28.06.1996 р. № 254/96-ВР // Відомості ВРУ. — 1996. — № 30.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Господарський кодекс України // Бюлетень законодавства і юридичної пра</w:t>
            </w:r>
            <w:r w:rsidRPr="00EC380F">
              <w:rPr>
                <w:sz w:val="20"/>
                <w:szCs w:val="20"/>
              </w:rPr>
              <w:t>к</w:t>
            </w:r>
            <w:r w:rsidRPr="00EC380F">
              <w:rPr>
                <w:sz w:val="20"/>
                <w:szCs w:val="20"/>
              </w:rPr>
              <w:t>тики України. — 2003. — № 4.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Цивільний кодекс України // Бюлетень законодавства і юридичної практики України. — 2003. — № 5.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Закон України «Про банки і банківську діяльність» № 2121-Ш від 7.12.2000 р. // Відомості ВР. — 2001. — № 25.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Закон України «Про внесення змін до Закону України «Про державну пода</w:t>
            </w:r>
            <w:r w:rsidRPr="00EC380F">
              <w:rPr>
                <w:sz w:val="20"/>
                <w:szCs w:val="20"/>
              </w:rPr>
              <w:t>т</w:t>
            </w:r>
            <w:r w:rsidRPr="00EC380F">
              <w:rPr>
                <w:sz w:val="20"/>
                <w:szCs w:val="20"/>
              </w:rPr>
              <w:t>кову службу в Україні» від 05.06.2003 р. № 38.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Закон України «Про електронні документи та електронний документообіг» № 851-1У від 22.05.2003 р. // Відомості Верховної Ради України. — 2003. — № 36.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Закон України «Про загальнообов’язкове державне соціальне страхування від нещасного випадку на виробництві та професійного захворювання, які спр</w:t>
            </w:r>
            <w:r w:rsidRPr="00EC380F">
              <w:rPr>
                <w:sz w:val="20"/>
                <w:szCs w:val="20"/>
              </w:rPr>
              <w:t>и</w:t>
            </w:r>
            <w:r w:rsidRPr="00EC380F">
              <w:rPr>
                <w:sz w:val="20"/>
                <w:szCs w:val="20"/>
              </w:rPr>
              <w:t>чинили втрату працездатності» № 1105-Х1У від 23.09.1999 р. // Всеукраїнська професійна бухгалтерська газета. — № 40 (586). — 2 травня 2001. Зі змінами і доповненнями, внесеними Законами України від 21.12.2000 р. № 2180-Ш та від 22.02.2001 р. № 2272-Ш.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Закон України «Про загальнообов’язкове державне соціальне страхування на випадок безробіття» № 1533-Ш від 2.03.2000 р. // Професійна бухгалтерська газета. — № 21 (567). — 7 березня 2001. Зі змінами і доповненнями, внесеними Законом України від 11.01.2001 р. № 2213-Ш. Зі змінами і доповненнями, вн</w:t>
            </w:r>
            <w:r w:rsidRPr="00EC380F">
              <w:rPr>
                <w:sz w:val="20"/>
                <w:szCs w:val="20"/>
              </w:rPr>
              <w:t>е</w:t>
            </w:r>
            <w:r w:rsidRPr="00EC380F">
              <w:rPr>
                <w:sz w:val="20"/>
                <w:szCs w:val="20"/>
              </w:rPr>
              <w:t>сеними Законом України від 11.01.2001 р. № 2213-Ш.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Закон України «Про загальнообов’язкове державне соціальне страхування у зв’язку з тимчасовою втратою працездатності та витратами, зумовленими н</w:t>
            </w:r>
            <w:r w:rsidRPr="00EC380F">
              <w:rPr>
                <w:sz w:val="20"/>
                <w:szCs w:val="20"/>
              </w:rPr>
              <w:t>а</w:t>
            </w:r>
            <w:r w:rsidRPr="00EC380F">
              <w:rPr>
                <w:sz w:val="20"/>
                <w:szCs w:val="20"/>
              </w:rPr>
              <w:t>родженням і похованням» № 2240-Ш від 18.01.2001 р. // Професійна бухга</w:t>
            </w:r>
            <w:r w:rsidRPr="00EC380F">
              <w:rPr>
                <w:sz w:val="20"/>
                <w:szCs w:val="20"/>
              </w:rPr>
              <w:t>л</w:t>
            </w:r>
            <w:r w:rsidRPr="00EC380F">
              <w:rPr>
                <w:sz w:val="20"/>
                <w:szCs w:val="20"/>
              </w:rPr>
              <w:t xml:space="preserve">терська газета. — № 21 (567). — 7 березня 2001. 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Бланк И. А. Финансовый менеджмент. — К.: Ника-Центр, Эльга, 1999.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Брігхем Е. Ф. Основи фінансового менеджменту. — К., 1997.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Фінансовий менеджмент: Підручник / Кер. кол. Авторів і науковий редактор проф. А. М. Поддєрьогін. — К.: КНЕУ, 2005. — 536 с.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Бланк И. А.Управление активами, — К.: Ника-Центр, 2000.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Бланк И. А. Управление использованием капитала, — К.: Ника-Центр, Эльга, 2000.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Бланк И. А. Управление оборотным капиталом. — М., 1998.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Бланк И. А. Управление формированием капитала. — К.: Ника-Центр, 2000.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Бланк И. А. Управление прибылью. — К.: Ника-Центр, 1998.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Ковалев В. В. «Финансовый анализ. Управление капиталом. Выбор инвест</w:t>
            </w:r>
            <w:r w:rsidRPr="00EC380F">
              <w:rPr>
                <w:sz w:val="20"/>
                <w:szCs w:val="20"/>
              </w:rPr>
              <w:t>и</w:t>
            </w:r>
            <w:r w:rsidRPr="00EC380F">
              <w:rPr>
                <w:sz w:val="20"/>
                <w:szCs w:val="20"/>
              </w:rPr>
              <w:t>ций. Анализ отчетности». — М.: — 1998.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 xml:space="preserve"> Кузьменко А. В. Кузьмін В. В., Шаповалові В. М. Фінансовий менеджмент: Навчальний посібник. — Херсон: Онді-плюс, 2003. — 256 с.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 xml:space="preserve"> Матюшенко І. Ю. Основи фінансового менеджменту: Навчальний посібник. — Київ: Центр навчальної літератури, 2003. — 220 с.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 xml:space="preserve"> Павлова Л. Н. Финансовый менеджмент: Учебник для вузов. — 2-е изд., пер</w:t>
            </w:r>
            <w:r w:rsidRPr="00EC380F">
              <w:rPr>
                <w:sz w:val="20"/>
                <w:szCs w:val="20"/>
              </w:rPr>
              <w:t>е</w:t>
            </w:r>
            <w:r w:rsidRPr="00EC380F">
              <w:rPr>
                <w:sz w:val="20"/>
                <w:szCs w:val="20"/>
              </w:rPr>
              <w:t>роб. и допов. — М.: ЮНИТИ — ДАНА 2003. — 269 с.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Фінансовий менеджмент: Навчальний посібник. Видання третє, перероб</w:t>
            </w:r>
            <w:r w:rsidRPr="00EC380F">
              <w:rPr>
                <w:sz w:val="20"/>
                <w:szCs w:val="20"/>
              </w:rPr>
              <w:softHyphen/>
              <w:t>лене; доповнене. — К.: Центр навчальної літератури, 2004. — 531 с.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Финансовый менеджмент, теория и практика: Учебник / Под ред.. Е. С. Стояновой — 4-е узд. перераб. и допол. — М.: Перспектива, 1999. — 656 с.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Финансовый менеджмент: Учебник / Под ред. д. э. н., проф. А. М. Ковалевой. — М.: ИНФРА — М. 2003. — 284 с.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Савчук В. П. Финансовый менеджмент предприятий: прикладные вопросы с анализом деловых ситуаций. — К.: Издательский дом «Максимум», 2001. — 600 с.</w:t>
            </w:r>
          </w:p>
          <w:p w:rsidR="00EC380F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Савчук В. П. Управление финансами предприятия. — М.: БИНОМ. Лаборатория знаний, 2004. — 480 с.</w:t>
            </w:r>
          </w:p>
          <w:p w:rsidR="00263ABB" w:rsidRPr="00EC380F" w:rsidRDefault="00EC380F" w:rsidP="00EC380F">
            <w:pPr>
              <w:numPr>
                <w:ilvl w:val="0"/>
                <w:numId w:val="28"/>
              </w:numPr>
              <w:tabs>
                <w:tab w:val="clear" w:pos="360"/>
              </w:tabs>
              <w:ind w:left="72" w:firstLine="360"/>
              <w:jc w:val="both"/>
              <w:rPr>
                <w:sz w:val="20"/>
                <w:szCs w:val="20"/>
              </w:rPr>
            </w:pPr>
            <w:r w:rsidRPr="00EC380F">
              <w:rPr>
                <w:sz w:val="20"/>
                <w:szCs w:val="20"/>
              </w:rPr>
              <w:t>Финансовый менеджмент / Под ред. акад. Г. Б. Поляка. — М.: Финансы, 1997.</w:t>
            </w:r>
          </w:p>
        </w:tc>
      </w:tr>
      <w:tr w:rsidR="00B22421" w:rsidRPr="00FB6AB1">
        <w:tc>
          <w:tcPr>
            <w:tcW w:w="648" w:type="dxa"/>
          </w:tcPr>
          <w:p w:rsidR="00B22421" w:rsidRPr="00EC380F" w:rsidRDefault="00B22421" w:rsidP="0095620E">
            <w:pPr>
              <w:pStyle w:val="a3"/>
              <w:outlineLvl w:val="2"/>
              <w:rPr>
                <w:sz w:val="20"/>
                <w:lang w:val="ru-RU"/>
              </w:rPr>
            </w:pPr>
          </w:p>
        </w:tc>
        <w:tc>
          <w:tcPr>
            <w:tcW w:w="1980" w:type="dxa"/>
          </w:tcPr>
          <w:p w:rsidR="00B22421" w:rsidRPr="00FB6AB1" w:rsidRDefault="00B22421" w:rsidP="0095620E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7848" w:type="dxa"/>
          </w:tcPr>
          <w:p w:rsidR="00B22421" w:rsidRPr="00FB6AB1" w:rsidRDefault="00B22421" w:rsidP="0095620E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B22421" w:rsidRPr="00FB6AB1">
        <w:tc>
          <w:tcPr>
            <w:tcW w:w="648" w:type="dxa"/>
          </w:tcPr>
          <w:p w:rsidR="00B22421" w:rsidRPr="00FB6AB1" w:rsidRDefault="00B22421" w:rsidP="0095620E">
            <w:pPr>
              <w:pStyle w:val="a3"/>
              <w:outlineLvl w:val="2"/>
              <w:rPr>
                <w:sz w:val="20"/>
              </w:rPr>
            </w:pPr>
          </w:p>
        </w:tc>
        <w:tc>
          <w:tcPr>
            <w:tcW w:w="1980" w:type="dxa"/>
          </w:tcPr>
          <w:p w:rsidR="00B22421" w:rsidRPr="00FB6AB1" w:rsidRDefault="00B22421" w:rsidP="0095620E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7848" w:type="dxa"/>
          </w:tcPr>
          <w:p w:rsidR="00B22421" w:rsidRPr="00FB6AB1" w:rsidRDefault="00B22421" w:rsidP="0095620E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B22421" w:rsidRPr="00FB6AB1">
        <w:tc>
          <w:tcPr>
            <w:tcW w:w="648" w:type="dxa"/>
          </w:tcPr>
          <w:p w:rsidR="00B22421" w:rsidRPr="00FB6AB1" w:rsidRDefault="00B22421" w:rsidP="0095620E">
            <w:pPr>
              <w:pStyle w:val="a3"/>
              <w:outlineLvl w:val="2"/>
              <w:rPr>
                <w:sz w:val="20"/>
              </w:rPr>
            </w:pPr>
          </w:p>
        </w:tc>
        <w:tc>
          <w:tcPr>
            <w:tcW w:w="1980" w:type="dxa"/>
          </w:tcPr>
          <w:p w:rsidR="00B22421" w:rsidRPr="00FB6AB1" w:rsidRDefault="00B22421" w:rsidP="0095620E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7848" w:type="dxa"/>
          </w:tcPr>
          <w:p w:rsidR="00B22421" w:rsidRPr="00FB6AB1" w:rsidRDefault="00B22421" w:rsidP="0095620E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</w:tbl>
    <w:p w:rsidR="00263ABB" w:rsidRPr="00FB6AB1" w:rsidRDefault="00263ABB" w:rsidP="00263ABB">
      <w:pPr>
        <w:pStyle w:val="a3"/>
        <w:outlineLvl w:val="2"/>
        <w:rPr>
          <w:rFonts w:ascii="Calibri" w:hAnsi="Calibri"/>
          <w:b w:val="0"/>
          <w:sz w:val="20"/>
        </w:rPr>
      </w:pPr>
    </w:p>
    <w:p w:rsidR="007B072D" w:rsidRPr="00FB6AB1" w:rsidRDefault="007B072D">
      <w:pPr>
        <w:rPr>
          <w:sz w:val="20"/>
          <w:szCs w:val="20"/>
          <w:lang w:val="uk-UA"/>
        </w:rPr>
      </w:pPr>
    </w:p>
    <w:sectPr w:rsidR="007B072D" w:rsidRPr="00FB6AB1" w:rsidSect="00263ABB">
      <w:pgSz w:w="11906" w:h="16838"/>
      <w:pgMar w:top="539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 Полужирный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D8C"/>
    <w:multiLevelType w:val="hybridMultilevel"/>
    <w:tmpl w:val="E3C0E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72382"/>
    <w:multiLevelType w:val="hybridMultilevel"/>
    <w:tmpl w:val="F162F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3505A"/>
    <w:multiLevelType w:val="singleLevel"/>
    <w:tmpl w:val="76E24F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3">
    <w:nsid w:val="0A896500"/>
    <w:multiLevelType w:val="hybridMultilevel"/>
    <w:tmpl w:val="17EC1DDE"/>
    <w:lvl w:ilvl="0" w:tplc="EC921B8E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56B21"/>
    <w:multiLevelType w:val="hybridMultilevel"/>
    <w:tmpl w:val="3BB4D2F6"/>
    <w:lvl w:ilvl="0" w:tplc="EC921B8E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542D3"/>
    <w:multiLevelType w:val="hybridMultilevel"/>
    <w:tmpl w:val="CAC0B200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6">
    <w:nsid w:val="2E623015"/>
    <w:multiLevelType w:val="hybridMultilevel"/>
    <w:tmpl w:val="58B0DA04"/>
    <w:lvl w:ilvl="0" w:tplc="4492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A619D"/>
    <w:multiLevelType w:val="hybridMultilevel"/>
    <w:tmpl w:val="3230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816BE"/>
    <w:multiLevelType w:val="hybridMultilevel"/>
    <w:tmpl w:val="4F4684EC"/>
    <w:lvl w:ilvl="0" w:tplc="243A10C8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65091"/>
    <w:multiLevelType w:val="hybridMultilevel"/>
    <w:tmpl w:val="871A5744"/>
    <w:lvl w:ilvl="0" w:tplc="243A1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1C1FB4"/>
    <w:multiLevelType w:val="singleLevel"/>
    <w:tmpl w:val="D40E9AB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4052443C"/>
    <w:multiLevelType w:val="hybridMultilevel"/>
    <w:tmpl w:val="CE7CF7E4"/>
    <w:lvl w:ilvl="0" w:tplc="41360798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429336FB"/>
    <w:multiLevelType w:val="hybridMultilevel"/>
    <w:tmpl w:val="B5AAC34E"/>
    <w:lvl w:ilvl="0" w:tplc="848438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76EDB"/>
    <w:multiLevelType w:val="hybridMultilevel"/>
    <w:tmpl w:val="37263F48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4">
    <w:nsid w:val="476F2830"/>
    <w:multiLevelType w:val="singleLevel"/>
    <w:tmpl w:val="4C42FB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49F26D5"/>
    <w:multiLevelType w:val="hybridMultilevel"/>
    <w:tmpl w:val="EE3C2E0A"/>
    <w:lvl w:ilvl="0" w:tplc="243A10C8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6">
    <w:nsid w:val="60514E4B"/>
    <w:multiLevelType w:val="hybridMultilevel"/>
    <w:tmpl w:val="33C21BBC"/>
    <w:lvl w:ilvl="0" w:tplc="6524A7F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175B1"/>
    <w:multiLevelType w:val="hybridMultilevel"/>
    <w:tmpl w:val="8FE24908"/>
    <w:lvl w:ilvl="0" w:tplc="243A10C8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68100BBE"/>
    <w:multiLevelType w:val="singleLevel"/>
    <w:tmpl w:val="A6D858A2"/>
    <w:lvl w:ilvl="0">
      <w:start w:val="44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6A5C08B7"/>
    <w:multiLevelType w:val="hybridMultilevel"/>
    <w:tmpl w:val="127C8590"/>
    <w:lvl w:ilvl="0" w:tplc="403EE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823F8C"/>
    <w:multiLevelType w:val="hybridMultilevel"/>
    <w:tmpl w:val="45122DFC"/>
    <w:lvl w:ilvl="0" w:tplc="02FE36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C5C64E4"/>
    <w:multiLevelType w:val="singleLevel"/>
    <w:tmpl w:val="AD1EFD38"/>
    <w:lvl w:ilvl="0">
      <w:start w:val="3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75EA5961"/>
    <w:multiLevelType w:val="hybridMultilevel"/>
    <w:tmpl w:val="29089A5C"/>
    <w:lvl w:ilvl="0" w:tplc="243A1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2A7380"/>
    <w:multiLevelType w:val="hybridMultilevel"/>
    <w:tmpl w:val="998043F8"/>
    <w:lvl w:ilvl="0" w:tplc="F36AC02C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b w:val="0"/>
        <w:i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>
    <w:nsid w:val="79272FCE"/>
    <w:multiLevelType w:val="singleLevel"/>
    <w:tmpl w:val="5962681E"/>
    <w:lvl w:ilvl="0">
      <w:start w:val="1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5">
    <w:nsid w:val="7C9C5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E444F79"/>
    <w:multiLevelType w:val="singleLevel"/>
    <w:tmpl w:val="11A07206"/>
    <w:lvl w:ilvl="0">
      <w:start w:val="1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>
    <w:nsid w:val="7E6375EB"/>
    <w:multiLevelType w:val="hybridMultilevel"/>
    <w:tmpl w:val="0C322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24"/>
  </w:num>
  <w:num w:numId="5">
    <w:abstractNumId w:val="10"/>
  </w:num>
  <w:num w:numId="6">
    <w:abstractNumId w:val="26"/>
  </w:num>
  <w:num w:numId="7">
    <w:abstractNumId w:val="21"/>
  </w:num>
  <w:num w:numId="8">
    <w:abstractNumId w:val="18"/>
  </w:num>
  <w:num w:numId="9">
    <w:abstractNumId w:val="12"/>
  </w:num>
  <w:num w:numId="10">
    <w:abstractNumId w:val="2"/>
  </w:num>
  <w:num w:numId="11">
    <w:abstractNumId w:val="14"/>
  </w:num>
  <w:num w:numId="12">
    <w:abstractNumId w:val="27"/>
  </w:num>
  <w:num w:numId="13">
    <w:abstractNumId w:val="11"/>
  </w:num>
  <w:num w:numId="14">
    <w:abstractNumId w:val="7"/>
  </w:num>
  <w:num w:numId="15">
    <w:abstractNumId w:val="9"/>
  </w:num>
  <w:num w:numId="16">
    <w:abstractNumId w:val="22"/>
  </w:num>
  <w:num w:numId="17">
    <w:abstractNumId w:val="1"/>
  </w:num>
  <w:num w:numId="18">
    <w:abstractNumId w:val="15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8"/>
  </w:num>
  <w:num w:numId="24">
    <w:abstractNumId w:val="23"/>
  </w:num>
  <w:num w:numId="25">
    <w:abstractNumId w:val="20"/>
  </w:num>
  <w:num w:numId="26">
    <w:abstractNumId w:val="3"/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846"/>
    <w:rsid w:val="00097069"/>
    <w:rsid w:val="00263ABB"/>
    <w:rsid w:val="004A46EB"/>
    <w:rsid w:val="004B0921"/>
    <w:rsid w:val="005057B5"/>
    <w:rsid w:val="00586333"/>
    <w:rsid w:val="00616846"/>
    <w:rsid w:val="00722FD3"/>
    <w:rsid w:val="0078031E"/>
    <w:rsid w:val="007B072D"/>
    <w:rsid w:val="00822FEF"/>
    <w:rsid w:val="0095620E"/>
    <w:rsid w:val="00A467A8"/>
    <w:rsid w:val="00AD4842"/>
    <w:rsid w:val="00B22421"/>
    <w:rsid w:val="00B728FA"/>
    <w:rsid w:val="00BB0EC6"/>
    <w:rsid w:val="00C52293"/>
    <w:rsid w:val="00DA3AB2"/>
    <w:rsid w:val="00EC380F"/>
    <w:rsid w:val="00F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22F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031E"/>
    <w:pPr>
      <w:keepNext/>
      <w:jc w:val="center"/>
      <w:outlineLvl w:val="3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3ABB"/>
    <w:pPr>
      <w:jc w:val="center"/>
    </w:pPr>
    <w:rPr>
      <w:b/>
      <w:bCs/>
      <w:sz w:val="28"/>
      <w:szCs w:val="20"/>
      <w:lang w:val="uk-UA"/>
    </w:rPr>
  </w:style>
  <w:style w:type="character" w:customStyle="1" w:styleId="a4">
    <w:name w:val="Название Знак"/>
    <w:link w:val="a3"/>
    <w:rsid w:val="00263ABB"/>
    <w:rPr>
      <w:b/>
      <w:bCs/>
      <w:sz w:val="28"/>
      <w:lang w:val="uk-UA" w:eastAsia="ru-RU" w:bidi="ar-SA"/>
    </w:rPr>
  </w:style>
  <w:style w:type="table" w:styleId="a5">
    <w:name w:val="Table Grid"/>
    <w:basedOn w:val="a1"/>
    <w:rsid w:val="00263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057B5"/>
    <w:pPr>
      <w:ind w:left="57" w:firstLine="709"/>
      <w:jc w:val="center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link w:val="a6"/>
    <w:rsid w:val="005057B5"/>
    <w:rPr>
      <w:b/>
      <w:bCs/>
      <w:sz w:val="28"/>
      <w:szCs w:val="24"/>
      <w:lang w:val="uk-UA"/>
    </w:rPr>
  </w:style>
  <w:style w:type="paragraph" w:styleId="a8">
    <w:name w:val="Body Text"/>
    <w:basedOn w:val="a"/>
    <w:link w:val="a9"/>
    <w:rsid w:val="005057B5"/>
    <w:pPr>
      <w:jc w:val="both"/>
    </w:pPr>
    <w:rPr>
      <w:sz w:val="28"/>
      <w:lang w:val="uk-UA"/>
    </w:rPr>
  </w:style>
  <w:style w:type="character" w:customStyle="1" w:styleId="a9">
    <w:name w:val="Основной текст Знак"/>
    <w:link w:val="a8"/>
    <w:rsid w:val="005057B5"/>
    <w:rPr>
      <w:sz w:val="28"/>
      <w:szCs w:val="24"/>
      <w:lang w:val="uk-UA"/>
    </w:rPr>
  </w:style>
  <w:style w:type="paragraph" w:styleId="2">
    <w:name w:val="Body Text Indent 2"/>
    <w:basedOn w:val="a"/>
    <w:rsid w:val="0078031E"/>
    <w:pPr>
      <w:spacing w:after="120" w:line="480" w:lineRule="auto"/>
      <w:ind w:left="283"/>
    </w:pPr>
    <w:rPr>
      <w:sz w:val="20"/>
      <w:szCs w:val="20"/>
      <w:lang w:val="uk-UA"/>
    </w:rPr>
  </w:style>
  <w:style w:type="paragraph" w:customStyle="1" w:styleId="FR2">
    <w:name w:val="FR2"/>
    <w:rsid w:val="00AD4842"/>
    <w:pPr>
      <w:widowControl w:val="0"/>
      <w:spacing w:before="240" w:line="260" w:lineRule="auto"/>
      <w:jc w:val="center"/>
    </w:pPr>
    <w:rPr>
      <w:rFonts w:ascii="Arial" w:hAnsi="Arial"/>
      <w:sz w:val="28"/>
    </w:rPr>
  </w:style>
  <w:style w:type="character" w:styleId="aa">
    <w:name w:val="Hyperlink"/>
    <w:rsid w:val="00AD4842"/>
    <w:rPr>
      <w:rFonts w:ascii="Arial" w:hAnsi="Arial" w:cs="Arial" w:hint="default"/>
      <w:strike w:val="0"/>
      <w:dstrike w:val="0"/>
      <w:color w:val="00309C"/>
      <w:sz w:val="24"/>
      <w:szCs w:val="24"/>
      <w:u w:val="none"/>
      <w:effect w:val="none"/>
    </w:rPr>
  </w:style>
  <w:style w:type="paragraph" w:customStyle="1" w:styleId="Normal">
    <w:name w:val="Normal"/>
    <w:rsid w:val="00A467A8"/>
    <w:pPr>
      <w:widowControl w:val="0"/>
      <w:ind w:firstLine="851"/>
      <w:jc w:val="both"/>
    </w:pPr>
    <w:rPr>
      <w:rFonts w:ascii="Courier New Cyr Полужирный" w:hAnsi="Courier New Cyr Полужирный"/>
      <w:sz w:val="24"/>
    </w:rPr>
  </w:style>
  <w:style w:type="paragraph" w:styleId="ab">
    <w:name w:val="footnote text"/>
    <w:basedOn w:val="a"/>
    <w:semiHidden/>
    <w:rsid w:val="00A467A8"/>
    <w:pPr>
      <w:ind w:firstLine="709"/>
      <w:jc w:val="both"/>
    </w:pPr>
    <w:rPr>
      <w:sz w:val="20"/>
      <w:szCs w:val="20"/>
      <w:lang w:val="uk-UA"/>
    </w:rPr>
  </w:style>
  <w:style w:type="paragraph" w:customStyle="1" w:styleId="1heading1">
    <w:name w:val="Заголовок 1.heading 1"/>
    <w:next w:val="a"/>
    <w:rsid w:val="00A467A8"/>
    <w:pPr>
      <w:keepNext/>
      <w:keepLines/>
      <w:spacing w:before="240" w:after="80"/>
      <w:ind w:left="1000" w:right="1000"/>
      <w:jc w:val="center"/>
    </w:pPr>
    <w:rPr>
      <w:b/>
      <w:snapToGrid w:val="0"/>
      <w:sz w:val="32"/>
    </w:rPr>
  </w:style>
  <w:style w:type="paragraph" w:styleId="ac">
    <w:name w:val="Normal (Web)"/>
    <w:basedOn w:val="a"/>
    <w:rsid w:val="00822F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.gov.ua/" TargetMode="External"/><Relationship Id="rId13" Type="http://schemas.openxmlformats.org/officeDocument/2006/relationships/hyperlink" Target="http://www.dfp.gov.ua/217.html?&amp;tx_ttnews%5bpointer%5d=1&amp;tx_ttnews%5btt_news%5d=4528&amp;tx_ttnews%5bbackPid%5d=65&amp;cHash=7693c1cee6" TargetMode="External"/><Relationship Id="rId18" Type="http://schemas.openxmlformats.org/officeDocument/2006/relationships/hyperlink" Target="http://www.dfp.gov.ua/217.html?&amp;tx_ttnews%5bpointer%5d=1&amp;tx_ttnews%5btt_news%5d=4525&amp;tx_ttnews%5bbackPid%5d=65&amp;cHash=43da2dfcb4" TargetMode="External"/><Relationship Id="rId26" Type="http://schemas.openxmlformats.org/officeDocument/2006/relationships/hyperlink" Target="http://www.bank.gov.ua" TargetMode="External"/><Relationship Id="rId39" Type="http://schemas.openxmlformats.org/officeDocument/2006/relationships/hyperlink" Target="http://www.unleas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fp.gov.ua/217.html?&amp;tx_ttnews%5btt_news%5d=4522&amp;tx_ttnews%5bbackPid%5d=65&amp;cHash=5cfda0bb09" TargetMode="External"/><Relationship Id="rId34" Type="http://schemas.openxmlformats.org/officeDocument/2006/relationships/hyperlink" Target="http://www.finmarket.inf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infin.gov.ua/" TargetMode="External"/><Relationship Id="rId12" Type="http://schemas.openxmlformats.org/officeDocument/2006/relationships/hyperlink" Target="http://www.lib.academy.sumy.ua/BiblList.Asp?WhatAction=RefList&amp;Pos=1&amp;ResCount=10&amp;SearchStr=&#1043;&#1091;&#1073;&#1072;&#1088;&#1108;&#1074;&#1072;%20&#1030;.&#1054;.&amp;RefType=AvtList&amp;RefValue=23758&amp;BaseType=BookList" TargetMode="External"/><Relationship Id="rId17" Type="http://schemas.openxmlformats.org/officeDocument/2006/relationships/hyperlink" Target="http://www.dfp.gov.ua/217.html?&amp;tx_ttnews%5btt_news%5d=3837&amp;tx_ttnews%5bbackPid%5d=65&amp;cHash=62cda2a44b" TargetMode="External"/><Relationship Id="rId25" Type="http://schemas.openxmlformats.org/officeDocument/2006/relationships/hyperlink" Target="http://www.dfp.gov.ua/217.html?&amp;tx_ttnews%5bpointer%5d=1&amp;tx_ttnews%5btt_news%5d=4510&amp;tx_ttnews%5bbackPid%5d=65&amp;cHash=1ef42a8313" TargetMode="External"/><Relationship Id="rId33" Type="http://schemas.openxmlformats.org/officeDocument/2006/relationships/hyperlink" Target="http://www.users.i.com.ua" TargetMode="External"/><Relationship Id="rId38" Type="http://schemas.openxmlformats.org/officeDocument/2006/relationships/hyperlink" Target="http://www.fg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fp.gov.ua/217.html?&amp;tx_ttnews%5btt_news%5d=3836&amp;tx_ttnews%5bbackPid%5d=65&amp;cHash=b7bead01cd" TargetMode="External"/><Relationship Id="rId20" Type="http://schemas.openxmlformats.org/officeDocument/2006/relationships/hyperlink" Target="http://www.dfp.gov.ua/217.html?&amp;tx_ttnews%5btt_news%5d=4524&amp;tx_ttnews%5bbackPid%5d=65&amp;cHash=60a843a475" TargetMode="External"/><Relationship Id="rId29" Type="http://schemas.openxmlformats.org/officeDocument/2006/relationships/hyperlink" Target="http://www.sscmsc.gov.ua" TargetMode="External"/><Relationship Id="rId41" Type="http://schemas.openxmlformats.org/officeDocument/2006/relationships/hyperlink" Target="http://www.ier.kie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mu.gov.ua/control/" TargetMode="External"/><Relationship Id="rId11" Type="http://schemas.openxmlformats.org/officeDocument/2006/relationships/hyperlink" Target="http://www.lib.academy.sumy.ua/BiblList.Asp?WhatAction=RefList&amp;Pos=1&amp;ResCount=10&amp;SearchStr=&#1063;&#1084;&#1091;&#1090;&#1086;&#1074;&#1072;%20&#1030;.&#1052;.&amp;RefType=AvtList&amp;RefValue=21717&amp;BaseType=BookList" TargetMode="External"/><Relationship Id="rId24" Type="http://schemas.openxmlformats.org/officeDocument/2006/relationships/hyperlink" Target="http://www.dfp.gov.ua/217.html?&amp;tx_ttnews%5btt_news%5d=4514&amp;tx_ttnews%5bbackPid%5d=65&amp;cHash=00e224eb5d" TargetMode="External"/><Relationship Id="rId32" Type="http://schemas.openxmlformats.org/officeDocument/2006/relationships/hyperlink" Target="http://www.finservic.com.ua" TargetMode="External"/><Relationship Id="rId37" Type="http://schemas.openxmlformats.org/officeDocument/2006/relationships/hyperlink" Target="http://www.me.gov.ua" TargetMode="External"/><Relationship Id="rId40" Type="http://schemas.openxmlformats.org/officeDocument/2006/relationships/hyperlink" Target="http://www.ueplac.kiev.ua" TargetMode="External"/><Relationship Id="rId5" Type="http://schemas.openxmlformats.org/officeDocument/2006/relationships/hyperlink" Target="http://www.rada.gov.ua/" TargetMode="External"/><Relationship Id="rId15" Type="http://schemas.openxmlformats.org/officeDocument/2006/relationships/hyperlink" Target="http://www.dfp.gov.ua/217.html?&amp;tx_ttnews%5btt_news%5d=4526&amp;tx_ttnews%5bbackPid%5d=65&amp;cHash=725c8d41d3" TargetMode="External"/><Relationship Id="rId23" Type="http://schemas.openxmlformats.org/officeDocument/2006/relationships/hyperlink" Target="http://www.dfp.gov.ua/217.html?&amp;tx_ttnews%5btt_news%5d=4515&amp;tx_ttnews%5bbackPid%5d=65&amp;cHash=278e8b829e" TargetMode="External"/><Relationship Id="rId28" Type="http://schemas.openxmlformats.org/officeDocument/2006/relationships/hyperlink" Target="http://www.minfin.gov.ua" TargetMode="External"/><Relationship Id="rId36" Type="http://schemas.openxmlformats.org/officeDocument/2006/relationships/hyperlink" Target="http://www.e-xecutive.ru" TargetMode="External"/><Relationship Id="rId10" Type="http://schemas.openxmlformats.org/officeDocument/2006/relationships/hyperlink" Target="http://www.lib.academy.sumy.ua/BiblList.Asp?WhatAction=RefList&amp;Pos=1&amp;ResCount=10&amp;SearchStr=&#1050;&#1086;&#1083;&#1086;&#1076;&#1110;&#1079;&#1108;&#1074;%20&#1054;.&#1052;.&amp;RefType=AvtList&amp;RefValue=22243&amp;BaseType=BookList" TargetMode="External"/><Relationship Id="rId19" Type="http://schemas.openxmlformats.org/officeDocument/2006/relationships/hyperlink" Target="http://www.dfp.gov.ua/217.html?&amp;tx_ttnews%5bpointer%5d=1&amp;tx_ttnews%5btt_news%5d=4517&amp;tx_ttnews%5bbackPid%5d=65&amp;cHash=9fcacdbf3f" TargetMode="External"/><Relationship Id="rId31" Type="http://schemas.openxmlformats.org/officeDocument/2006/relationships/hyperlink" Target="http://www.nd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-rada.gov.ua/main.asp" TargetMode="External"/><Relationship Id="rId14" Type="http://schemas.openxmlformats.org/officeDocument/2006/relationships/hyperlink" Target="http://www.dfp.gov.ua/217.html?&amp;tx_ttnews%5btt_news%5d=4491&amp;tx_ttnews%5bbackPid%5d=65&amp;cHash=b48481767d" TargetMode="External"/><Relationship Id="rId22" Type="http://schemas.openxmlformats.org/officeDocument/2006/relationships/hyperlink" Target="http://www.dfp.gov.ua/217.html?&amp;tx_ttnews%5btt_news%5d=4516&amp;tx_ttnews%5bbackPid%5d=65&amp;cHash=407f657853" TargetMode="External"/><Relationship Id="rId27" Type="http://schemas.openxmlformats.org/officeDocument/2006/relationships/hyperlink" Target="http://www.ukrstat.gov.ua" TargetMode="External"/><Relationship Id="rId30" Type="http://schemas.openxmlformats.org/officeDocument/2006/relationships/hyperlink" Target="http://www.spfu.gov.ua" TargetMode="External"/><Relationship Id="rId35" Type="http://schemas.openxmlformats.org/officeDocument/2006/relationships/hyperlink" Target="http://www.unia.com.u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11950</Words>
  <Characters>68120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FinS</Company>
  <LinksUpToDate>false</LinksUpToDate>
  <CharactersWithSpaces>79911</CharactersWithSpaces>
  <SharedDoc>false</SharedDoc>
  <HLinks>
    <vt:vector size="222" baseType="variant">
      <vt:variant>
        <vt:i4>7405681</vt:i4>
      </vt:variant>
      <vt:variant>
        <vt:i4>108</vt:i4>
      </vt:variant>
      <vt:variant>
        <vt:i4>0</vt:i4>
      </vt:variant>
      <vt:variant>
        <vt:i4>5</vt:i4>
      </vt:variant>
      <vt:variant>
        <vt:lpwstr>http://www.ier.kiev.ua/</vt:lpwstr>
      </vt:variant>
      <vt:variant>
        <vt:lpwstr/>
      </vt:variant>
      <vt:variant>
        <vt:i4>2359419</vt:i4>
      </vt:variant>
      <vt:variant>
        <vt:i4>105</vt:i4>
      </vt:variant>
      <vt:variant>
        <vt:i4>0</vt:i4>
      </vt:variant>
      <vt:variant>
        <vt:i4>5</vt:i4>
      </vt:variant>
      <vt:variant>
        <vt:lpwstr>http://www.ueplac.kiev.ua/</vt:lpwstr>
      </vt:variant>
      <vt:variant>
        <vt:lpwstr/>
      </vt:variant>
      <vt:variant>
        <vt:i4>7012467</vt:i4>
      </vt:variant>
      <vt:variant>
        <vt:i4>102</vt:i4>
      </vt:variant>
      <vt:variant>
        <vt:i4>0</vt:i4>
      </vt:variant>
      <vt:variant>
        <vt:i4>5</vt:i4>
      </vt:variant>
      <vt:variant>
        <vt:lpwstr>http://www.unlease.ru/</vt:lpwstr>
      </vt:variant>
      <vt:variant>
        <vt:lpwstr/>
      </vt:variant>
      <vt:variant>
        <vt:i4>4390995</vt:i4>
      </vt:variant>
      <vt:variant>
        <vt:i4>99</vt:i4>
      </vt:variant>
      <vt:variant>
        <vt:i4>0</vt:i4>
      </vt:variant>
      <vt:variant>
        <vt:i4>5</vt:i4>
      </vt:variant>
      <vt:variant>
        <vt:lpwstr>http://www.fg.gov.ua/</vt:lpwstr>
      </vt:variant>
      <vt:variant>
        <vt:lpwstr/>
      </vt:variant>
      <vt:variant>
        <vt:i4>4718673</vt:i4>
      </vt:variant>
      <vt:variant>
        <vt:i4>96</vt:i4>
      </vt:variant>
      <vt:variant>
        <vt:i4>0</vt:i4>
      </vt:variant>
      <vt:variant>
        <vt:i4>5</vt:i4>
      </vt:variant>
      <vt:variant>
        <vt:lpwstr>http://www.me.gov.ua/</vt:lpwstr>
      </vt:variant>
      <vt:variant>
        <vt:lpwstr/>
      </vt:variant>
      <vt:variant>
        <vt:i4>786451</vt:i4>
      </vt:variant>
      <vt:variant>
        <vt:i4>93</vt:i4>
      </vt:variant>
      <vt:variant>
        <vt:i4>0</vt:i4>
      </vt:variant>
      <vt:variant>
        <vt:i4>5</vt:i4>
      </vt:variant>
      <vt:variant>
        <vt:lpwstr>http://www.e-xecutive.ru/</vt:lpwstr>
      </vt:variant>
      <vt:variant>
        <vt:lpwstr/>
      </vt:variant>
      <vt:variant>
        <vt:i4>3735588</vt:i4>
      </vt:variant>
      <vt:variant>
        <vt:i4>90</vt:i4>
      </vt:variant>
      <vt:variant>
        <vt:i4>0</vt:i4>
      </vt:variant>
      <vt:variant>
        <vt:i4>5</vt:i4>
      </vt:variant>
      <vt:variant>
        <vt:lpwstr>http://www.unia.com.ua/</vt:lpwstr>
      </vt:variant>
      <vt:variant>
        <vt:lpwstr/>
      </vt:variant>
      <vt:variant>
        <vt:i4>8192108</vt:i4>
      </vt:variant>
      <vt:variant>
        <vt:i4>87</vt:i4>
      </vt:variant>
      <vt:variant>
        <vt:i4>0</vt:i4>
      </vt:variant>
      <vt:variant>
        <vt:i4>5</vt:i4>
      </vt:variant>
      <vt:variant>
        <vt:lpwstr>http://www.finmarket.info/</vt:lpwstr>
      </vt:variant>
      <vt:variant>
        <vt:lpwstr/>
      </vt:variant>
      <vt:variant>
        <vt:i4>7667825</vt:i4>
      </vt:variant>
      <vt:variant>
        <vt:i4>84</vt:i4>
      </vt:variant>
      <vt:variant>
        <vt:i4>0</vt:i4>
      </vt:variant>
      <vt:variant>
        <vt:i4>5</vt:i4>
      </vt:variant>
      <vt:variant>
        <vt:lpwstr>http://www.users.i.com.ua/</vt:lpwstr>
      </vt:variant>
      <vt:variant>
        <vt:lpwstr/>
      </vt:variant>
      <vt:variant>
        <vt:i4>458847</vt:i4>
      </vt:variant>
      <vt:variant>
        <vt:i4>81</vt:i4>
      </vt:variant>
      <vt:variant>
        <vt:i4>0</vt:i4>
      </vt:variant>
      <vt:variant>
        <vt:i4>5</vt:i4>
      </vt:variant>
      <vt:variant>
        <vt:lpwstr>http://www.finservic.com.ua/</vt:lpwstr>
      </vt:variant>
      <vt:variant>
        <vt:lpwstr/>
      </vt:variant>
      <vt:variant>
        <vt:i4>8060986</vt:i4>
      </vt:variant>
      <vt:variant>
        <vt:i4>78</vt:i4>
      </vt:variant>
      <vt:variant>
        <vt:i4>0</vt:i4>
      </vt:variant>
      <vt:variant>
        <vt:i4>5</vt:i4>
      </vt:variant>
      <vt:variant>
        <vt:lpwstr>http://www.ndu.gov.ua/</vt:lpwstr>
      </vt:variant>
      <vt:variant>
        <vt:lpwstr/>
      </vt:variant>
      <vt:variant>
        <vt:i4>3145777</vt:i4>
      </vt:variant>
      <vt:variant>
        <vt:i4>75</vt:i4>
      </vt:variant>
      <vt:variant>
        <vt:i4>0</vt:i4>
      </vt:variant>
      <vt:variant>
        <vt:i4>5</vt:i4>
      </vt:variant>
      <vt:variant>
        <vt:lpwstr>http://www.spfu.gov.ua/</vt:lpwstr>
      </vt:variant>
      <vt:variant>
        <vt:lpwstr/>
      </vt:variant>
      <vt:variant>
        <vt:i4>4587593</vt:i4>
      </vt:variant>
      <vt:variant>
        <vt:i4>72</vt:i4>
      </vt:variant>
      <vt:variant>
        <vt:i4>0</vt:i4>
      </vt:variant>
      <vt:variant>
        <vt:i4>5</vt:i4>
      </vt:variant>
      <vt:variant>
        <vt:lpwstr>http://www.sscmsc.gov.ua/</vt:lpwstr>
      </vt:variant>
      <vt:variant>
        <vt:lpwstr/>
      </vt:variant>
      <vt:variant>
        <vt:i4>5177429</vt:i4>
      </vt:variant>
      <vt:variant>
        <vt:i4>69</vt:i4>
      </vt:variant>
      <vt:variant>
        <vt:i4>0</vt:i4>
      </vt:variant>
      <vt:variant>
        <vt:i4>5</vt:i4>
      </vt:variant>
      <vt:variant>
        <vt:lpwstr>http://www.minfin.gov.ua/</vt:lpwstr>
      </vt:variant>
      <vt:variant>
        <vt:lpwstr/>
      </vt:variant>
      <vt:variant>
        <vt:i4>6750247</vt:i4>
      </vt:variant>
      <vt:variant>
        <vt:i4>66</vt:i4>
      </vt:variant>
      <vt:variant>
        <vt:i4>0</vt:i4>
      </vt:variant>
      <vt:variant>
        <vt:i4>5</vt:i4>
      </vt:variant>
      <vt:variant>
        <vt:lpwstr>http://www.ukrstat.gov.ua/</vt:lpwstr>
      </vt:variant>
      <vt:variant>
        <vt:lpwstr/>
      </vt:variant>
      <vt:variant>
        <vt:i4>2687038</vt:i4>
      </vt:variant>
      <vt:variant>
        <vt:i4>63</vt:i4>
      </vt:variant>
      <vt:variant>
        <vt:i4>0</vt:i4>
      </vt:variant>
      <vt:variant>
        <vt:i4>5</vt:i4>
      </vt:variant>
      <vt:variant>
        <vt:lpwstr>http://www.bank.gov.ua/</vt:lpwstr>
      </vt:variant>
      <vt:variant>
        <vt:lpwstr/>
      </vt:variant>
      <vt:variant>
        <vt:i4>852050</vt:i4>
      </vt:variant>
      <vt:variant>
        <vt:i4>60</vt:i4>
      </vt:variant>
      <vt:variant>
        <vt:i4>0</vt:i4>
      </vt:variant>
      <vt:variant>
        <vt:i4>5</vt:i4>
      </vt:variant>
      <vt:variant>
        <vt:lpwstr>http://www.dfp.gov.ua/217.html?&amp;tx_ttnews%5bpointer%5d=1&amp;tx_ttnews%5btt_news%5d=4510&amp;tx_ttnews%5bbackPid%5d=65&amp;cHash=1ef42a8313</vt:lpwstr>
      </vt:variant>
      <vt:variant>
        <vt:lpwstr/>
      </vt:variant>
      <vt:variant>
        <vt:i4>8257606</vt:i4>
      </vt:variant>
      <vt:variant>
        <vt:i4>57</vt:i4>
      </vt:variant>
      <vt:variant>
        <vt:i4>0</vt:i4>
      </vt:variant>
      <vt:variant>
        <vt:i4>5</vt:i4>
      </vt:variant>
      <vt:variant>
        <vt:lpwstr>http://www.dfp.gov.ua/217.html?&amp;tx_ttnews%5btt_news%5d=4514&amp;tx_ttnews%5bbackPid%5d=65&amp;cHash=00e224eb5d</vt:lpwstr>
      </vt:variant>
      <vt:variant>
        <vt:lpwstr/>
      </vt:variant>
      <vt:variant>
        <vt:i4>2687043</vt:i4>
      </vt:variant>
      <vt:variant>
        <vt:i4>54</vt:i4>
      </vt:variant>
      <vt:variant>
        <vt:i4>0</vt:i4>
      </vt:variant>
      <vt:variant>
        <vt:i4>5</vt:i4>
      </vt:variant>
      <vt:variant>
        <vt:lpwstr>http://www.dfp.gov.ua/217.html?&amp;tx_ttnews%5btt_news%5d=4515&amp;tx_ttnews%5bbackPid%5d=65&amp;cHash=278e8b829e</vt:lpwstr>
      </vt:variant>
      <vt:variant>
        <vt:lpwstr/>
      </vt:variant>
      <vt:variant>
        <vt:i4>2490436</vt:i4>
      </vt:variant>
      <vt:variant>
        <vt:i4>51</vt:i4>
      </vt:variant>
      <vt:variant>
        <vt:i4>0</vt:i4>
      </vt:variant>
      <vt:variant>
        <vt:i4>5</vt:i4>
      </vt:variant>
      <vt:variant>
        <vt:lpwstr>http://www.dfp.gov.ua/217.html?&amp;tx_ttnews%5btt_news%5d=4516&amp;tx_ttnews%5bbackPid%5d=65&amp;cHash=407f657853</vt:lpwstr>
      </vt:variant>
      <vt:variant>
        <vt:lpwstr/>
      </vt:variant>
      <vt:variant>
        <vt:i4>2162711</vt:i4>
      </vt:variant>
      <vt:variant>
        <vt:i4>48</vt:i4>
      </vt:variant>
      <vt:variant>
        <vt:i4>0</vt:i4>
      </vt:variant>
      <vt:variant>
        <vt:i4>5</vt:i4>
      </vt:variant>
      <vt:variant>
        <vt:lpwstr>http://www.dfp.gov.ua/217.html?&amp;tx_ttnews%5btt_news%5d=4522&amp;tx_ttnews%5bbackPid%5d=65&amp;cHash=5cfda0bb09</vt:lpwstr>
      </vt:variant>
      <vt:variant>
        <vt:lpwstr/>
      </vt:variant>
      <vt:variant>
        <vt:i4>7798852</vt:i4>
      </vt:variant>
      <vt:variant>
        <vt:i4>45</vt:i4>
      </vt:variant>
      <vt:variant>
        <vt:i4>0</vt:i4>
      </vt:variant>
      <vt:variant>
        <vt:i4>5</vt:i4>
      </vt:variant>
      <vt:variant>
        <vt:lpwstr>http://www.dfp.gov.ua/217.html?&amp;tx_ttnews%5btt_news%5d=4524&amp;tx_ttnews%5bbackPid%5d=65&amp;cHash=60a843a475</vt:lpwstr>
      </vt:variant>
      <vt:variant>
        <vt:lpwstr/>
      </vt:variant>
      <vt:variant>
        <vt:i4>917588</vt:i4>
      </vt:variant>
      <vt:variant>
        <vt:i4>42</vt:i4>
      </vt:variant>
      <vt:variant>
        <vt:i4>0</vt:i4>
      </vt:variant>
      <vt:variant>
        <vt:i4>5</vt:i4>
      </vt:variant>
      <vt:variant>
        <vt:lpwstr>http://www.dfp.gov.ua/217.html?&amp;tx_ttnews%5bpointer%5d=1&amp;tx_ttnews%5btt_news%5d=4517&amp;tx_ttnews%5bbackPid%5d=65&amp;cHash=9fcacdbf3f</vt:lpwstr>
      </vt:variant>
      <vt:variant>
        <vt:lpwstr/>
      </vt:variant>
      <vt:variant>
        <vt:i4>131079</vt:i4>
      </vt:variant>
      <vt:variant>
        <vt:i4>39</vt:i4>
      </vt:variant>
      <vt:variant>
        <vt:i4>0</vt:i4>
      </vt:variant>
      <vt:variant>
        <vt:i4>5</vt:i4>
      </vt:variant>
      <vt:variant>
        <vt:lpwstr>http://www.dfp.gov.ua/217.html?&amp;tx_ttnews%5bpointer%5d=1&amp;tx_ttnews%5btt_news%5d=4525&amp;tx_ttnews%5bbackPid%5d=65&amp;cHash=43da2dfcb4</vt:lpwstr>
      </vt:variant>
      <vt:variant>
        <vt:lpwstr/>
      </vt:variant>
      <vt:variant>
        <vt:i4>7929886</vt:i4>
      </vt:variant>
      <vt:variant>
        <vt:i4>36</vt:i4>
      </vt:variant>
      <vt:variant>
        <vt:i4>0</vt:i4>
      </vt:variant>
      <vt:variant>
        <vt:i4>5</vt:i4>
      </vt:variant>
      <vt:variant>
        <vt:lpwstr>http://www.dfp.gov.ua/217.html?&amp;tx_ttnews%5btt_news%5d=3837&amp;tx_ttnews%5bbackPid%5d=65&amp;cHash=62cda2a44b</vt:lpwstr>
      </vt:variant>
      <vt:variant>
        <vt:lpwstr/>
      </vt:variant>
      <vt:variant>
        <vt:i4>2621516</vt:i4>
      </vt:variant>
      <vt:variant>
        <vt:i4>33</vt:i4>
      </vt:variant>
      <vt:variant>
        <vt:i4>0</vt:i4>
      </vt:variant>
      <vt:variant>
        <vt:i4>5</vt:i4>
      </vt:variant>
      <vt:variant>
        <vt:lpwstr>http://www.dfp.gov.ua/217.html?&amp;tx_ttnews%5btt_news%5d=3836&amp;tx_ttnews%5bbackPid%5d=65&amp;cHash=b7bead01cd</vt:lpwstr>
      </vt:variant>
      <vt:variant>
        <vt:lpwstr/>
      </vt:variant>
      <vt:variant>
        <vt:i4>7995417</vt:i4>
      </vt:variant>
      <vt:variant>
        <vt:i4>30</vt:i4>
      </vt:variant>
      <vt:variant>
        <vt:i4>0</vt:i4>
      </vt:variant>
      <vt:variant>
        <vt:i4>5</vt:i4>
      </vt:variant>
      <vt:variant>
        <vt:lpwstr>http://www.dfp.gov.ua/217.html?&amp;tx_ttnews%5btt_news%5d=4526&amp;tx_ttnews%5bbackPid%5d=65&amp;cHash=725c8d41d3</vt:lpwstr>
      </vt:variant>
      <vt:variant>
        <vt:lpwstr/>
      </vt:variant>
      <vt:variant>
        <vt:i4>2424855</vt:i4>
      </vt:variant>
      <vt:variant>
        <vt:i4>27</vt:i4>
      </vt:variant>
      <vt:variant>
        <vt:i4>0</vt:i4>
      </vt:variant>
      <vt:variant>
        <vt:i4>5</vt:i4>
      </vt:variant>
      <vt:variant>
        <vt:lpwstr>http://www.dfp.gov.ua/217.html?&amp;tx_ttnews%5btt_news%5d=4491&amp;tx_ttnews%5bbackPid%5d=65&amp;cHash=b48481767d</vt:lpwstr>
      </vt:variant>
      <vt:variant>
        <vt:lpwstr/>
      </vt:variant>
      <vt:variant>
        <vt:i4>131075</vt:i4>
      </vt:variant>
      <vt:variant>
        <vt:i4>24</vt:i4>
      </vt:variant>
      <vt:variant>
        <vt:i4>0</vt:i4>
      </vt:variant>
      <vt:variant>
        <vt:i4>5</vt:i4>
      </vt:variant>
      <vt:variant>
        <vt:lpwstr>http://www.dfp.gov.ua/217.html?&amp;tx_ttnews%5bpointer%5d=1&amp;tx_ttnews%5btt_news%5d=4528&amp;tx_ttnews%5bbackPid%5d=65&amp;cHash=7693c1cee6</vt:lpwstr>
      </vt:variant>
      <vt:variant>
        <vt:lpwstr/>
      </vt:variant>
      <vt:variant>
        <vt:i4>5832777</vt:i4>
      </vt:variant>
      <vt:variant>
        <vt:i4>21</vt:i4>
      </vt:variant>
      <vt:variant>
        <vt:i4>0</vt:i4>
      </vt:variant>
      <vt:variant>
        <vt:i4>5</vt:i4>
      </vt:variant>
      <vt:variant>
        <vt:lpwstr>http://www.lib.academy.sumy.ua/BiblList.Asp?WhatAction=RefList&amp;Pos=1&amp;ResCount=10&amp;SearchStr=Губарєва%20І.О.&amp;RefType=AvtList&amp;RefValue=23758&amp;BaseType=BookList</vt:lpwstr>
      </vt:variant>
      <vt:variant>
        <vt:lpwstr/>
      </vt:variant>
      <vt:variant>
        <vt:i4>5571611</vt:i4>
      </vt:variant>
      <vt:variant>
        <vt:i4>18</vt:i4>
      </vt:variant>
      <vt:variant>
        <vt:i4>0</vt:i4>
      </vt:variant>
      <vt:variant>
        <vt:i4>5</vt:i4>
      </vt:variant>
      <vt:variant>
        <vt:lpwstr>http://www.lib.academy.sumy.ua/BiblList.Asp?WhatAction=RefList&amp;Pos=1&amp;ResCount=10&amp;SearchStr=Чмутова%20І.М.&amp;RefType=AvtList&amp;RefValue=21717&amp;BaseType=BookList</vt:lpwstr>
      </vt:variant>
      <vt:variant>
        <vt:lpwstr/>
      </vt:variant>
      <vt:variant>
        <vt:i4>67502163</vt:i4>
      </vt:variant>
      <vt:variant>
        <vt:i4>15</vt:i4>
      </vt:variant>
      <vt:variant>
        <vt:i4>0</vt:i4>
      </vt:variant>
      <vt:variant>
        <vt:i4>5</vt:i4>
      </vt:variant>
      <vt:variant>
        <vt:lpwstr>http://www.lib.academy.sumy.ua/BiblList.Asp?WhatAction=RefList&amp;Pos=1&amp;ResCount=10&amp;SearchStr=Колодізєв%20О.М.&amp;RefType=AvtList&amp;RefValue=22243&amp;BaseType=BookList</vt:lpwstr>
      </vt:variant>
      <vt:variant>
        <vt:lpwstr/>
      </vt:variant>
      <vt:variant>
        <vt:i4>3276914</vt:i4>
      </vt:variant>
      <vt:variant>
        <vt:i4>12</vt:i4>
      </vt:variant>
      <vt:variant>
        <vt:i4>0</vt:i4>
      </vt:variant>
      <vt:variant>
        <vt:i4>5</vt:i4>
      </vt:variant>
      <vt:variant>
        <vt:lpwstr>http://www.ac-rada.gov.ua/main.asp</vt:lpwstr>
      </vt:variant>
      <vt:variant>
        <vt:lpwstr/>
      </vt:variant>
      <vt:variant>
        <vt:i4>7471146</vt:i4>
      </vt:variant>
      <vt:variant>
        <vt:i4>9</vt:i4>
      </vt:variant>
      <vt:variant>
        <vt:i4>0</vt:i4>
      </vt:variant>
      <vt:variant>
        <vt:i4>5</vt:i4>
      </vt:variant>
      <vt:variant>
        <vt:lpwstr>http://www.sta.gov.ua/</vt:lpwstr>
      </vt:variant>
      <vt:variant>
        <vt:lpwstr/>
      </vt:variant>
      <vt:variant>
        <vt:i4>5177429</vt:i4>
      </vt:variant>
      <vt:variant>
        <vt:i4>6</vt:i4>
      </vt:variant>
      <vt:variant>
        <vt:i4>0</vt:i4>
      </vt:variant>
      <vt:variant>
        <vt:i4>5</vt:i4>
      </vt:variant>
      <vt:variant>
        <vt:lpwstr>http://www.minfin.gov.ua/</vt:lpwstr>
      </vt:variant>
      <vt:variant>
        <vt:lpwstr/>
      </vt:variant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http://www.kmu.gov.ua/control/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Vladimir</cp:lastModifiedBy>
  <cp:revision>2</cp:revision>
  <dcterms:created xsi:type="dcterms:W3CDTF">2013-10-23T17:36:00Z</dcterms:created>
  <dcterms:modified xsi:type="dcterms:W3CDTF">2013-10-23T17:36:00Z</dcterms:modified>
</cp:coreProperties>
</file>